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227" w:val="right" w:leader="none"/>
        </w:tabs>
        <w:spacing w:before="78"/>
        <w:ind w:left="943" w:right="0" w:firstLine="0"/>
        <w:jc w:val="left"/>
        <w:rPr>
          <w:rFonts w:ascii="Verdana" w:hAnsi="Verdana"/>
          <w:sz w:val="21"/>
        </w:rPr>
      </w:pPr>
      <w:r>
        <w:rPr/>
        <w:pict>
          <v:group style="position:absolute;margin-left:398.453888pt;margin-top:4.578648pt;width:103.3pt;height:11.45pt;mso-position-horizontal-relative:page;mso-position-vertical-relative:paragraph;z-index:-15808000" id="docshapegroup1" coordorigin="7969,92" coordsize="2066,229">
            <v:shape style="position:absolute;left:7969;top:108;width:2066;height:213" id="docshape2" coordorigin="7969,108" coordsize="2066,213" path="m9931,108l8072,108,8032,117,7999,139,7977,173,7969,214,7977,256,7999,289,8032,312,8072,320,9931,320,9971,312,10004,289,10026,256,10034,214,10026,173,10004,139,9971,117,9931,108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69;top:91;width:2066;height:229" type="#_x0000_t202" id="docshape3" filled="false" stroked="false">
              <v:textbox inset="0,0,0,0">
                <w:txbxContent>
                  <w:p>
                    <w:pPr>
                      <w:spacing w:line="217" w:lineRule="exact" w:before="11"/>
                      <w:ind w:left="83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2"/>
                        <w:w w:val="115"/>
                        <w:sz w:val="18"/>
                      </w:rPr>
                      <w:t>Instruments</w:t>
                    </w:r>
                    <w:r>
                      <w:rPr>
                        <w:rFonts w:ascii="Calibri" w:hAnsi="Calibri"/>
                        <w:color w:val="FFFFFF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w w:val="115"/>
                        <w:sz w:val="18"/>
                      </w:rPr>
                      <w:t>&amp;</w:t>
                    </w:r>
                    <w:r>
                      <w:rPr>
                        <w:rFonts w:ascii="Calibri" w:hAnsi="Calibri"/>
                        <w:color w:val="FFFFFF"/>
                        <w:spacing w:val="-7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w w:val="115"/>
                        <w:sz w:val="18"/>
                      </w:rPr>
                      <w:t>éditions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7.519798pt;margin-top:5.132407pt;width:30.65pt;height:9.8pt;mso-position-horizontal-relative:page;mso-position-vertical-relative:paragraph;z-index:15730176" id="docshapegroup4" coordorigin="1550,103" coordsize="613,196">
            <v:shape style="position:absolute;left:1554;top:115;width:605;height:174" id="docshape5" coordorigin="1554,115" coordsize="605,174" path="m2075,289l2108,282,2134,263,2152,236,2159,202,2152,168,2134,141,2108,122,2075,115,1638,115,1605,122,1579,141,1561,168,1554,202,1561,236,1579,263,1605,282,1638,289,2075,289xe" filled="false" stroked="true" strokeweight=".4pt" strokecolor="#000000">
              <v:path arrowok="t"/>
              <v:stroke dashstyle="solid"/>
            </v:shape>
            <v:shape style="position:absolute;left:1550;top:102;width:613;height:196" type="#_x0000_t202" id="docshape6" filled="false" stroked="false">
              <v:textbox inset="0,0,0,0">
                <w:txbxContent>
                  <w:p>
                    <w:pPr>
                      <w:spacing w:line="192" w:lineRule="exact" w:before="4"/>
                      <w:ind w:left="79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4"/>
                        <w:w w:val="120"/>
                        <w:sz w:val="16"/>
                      </w:rPr>
                      <w:t>N°563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0.1427pt;margin-top:5.868668pt;width:32.5500pt;height:11.05pt;mso-position-horizontal-relative:page;mso-position-vertical-relative:paragraph;z-index:-15806976" id="docshapegroup7" coordorigin="7203,117" coordsize="651,221">
            <v:shape style="position:absolute;left:7207;top:126;width:642;height:208" id="docshape8" coordorigin="7207,126" coordsize="642,208" path="m7767,334l7799,326,7825,305,7842,273,7849,235,7842,196,7825,164,7799,143,7767,135,7762,135,7762,126,7766,135,7289,135,7257,143,7231,164,7214,196,7207,235,7214,273,7231,305,7257,326,7289,334,7767,334xe" filled="false" stroked="true" strokeweight=".452pt" strokecolor="#000000">
              <v:path arrowok="t"/>
              <v:stroke dashstyle="solid"/>
            </v:shape>
            <v:shape style="position:absolute;left:7202;top:117;width:651;height:221" type="#_x0000_t202" id="docshape9" filled="false" stroked="false">
              <v:textbox inset="0,0,0,0">
                <w:txbxContent>
                  <w:p>
                    <w:pPr>
                      <w:spacing w:line="216" w:lineRule="exact" w:before="0"/>
                      <w:ind w:left="68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4"/>
                        <w:w w:val="105"/>
                        <w:sz w:val="18"/>
                      </w:rPr>
                      <w:t>Focus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/>
          <w:spacing w:val="-2"/>
          <w:w w:val="115"/>
          <w:sz w:val="16"/>
        </w:rPr>
        <w:t>La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spacing w:val="-2"/>
          <w:w w:val="115"/>
          <w:sz w:val="16"/>
        </w:rPr>
        <w:t>Lettre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spacing w:val="-2"/>
          <w:w w:val="115"/>
          <w:sz w:val="16"/>
        </w:rPr>
        <w:t>du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spacing w:val="-2"/>
          <w:w w:val="115"/>
          <w:sz w:val="16"/>
        </w:rPr>
        <w:t>Musicien</w:t>
      </w:r>
      <w:r>
        <w:rPr>
          <w:rFonts w:ascii="Calibri" w:hAnsi="Calibri"/>
          <w:spacing w:val="-28"/>
          <w:w w:val="115"/>
          <w:sz w:val="16"/>
        </w:rPr>
        <w:t> </w:t>
      </w:r>
      <w:r>
        <w:rPr>
          <w:rFonts w:ascii="Calibri" w:hAnsi="Calibri"/>
          <w:spacing w:val="-2"/>
          <w:w w:val="115"/>
          <w:sz w:val="16"/>
        </w:rPr>
        <w:t>–</w:t>
      </w:r>
      <w:r>
        <w:rPr>
          <w:rFonts w:ascii="Calibri" w:hAnsi="Calibri"/>
          <w:spacing w:val="-27"/>
          <w:w w:val="115"/>
          <w:sz w:val="16"/>
        </w:rPr>
        <w:t> </w:t>
      </w:r>
      <w:r>
        <w:rPr>
          <w:rFonts w:ascii="Calibri" w:hAnsi="Calibri"/>
          <w:spacing w:val="-2"/>
          <w:w w:val="115"/>
          <w:sz w:val="16"/>
        </w:rPr>
        <w:t>Déc.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spacing w:val="-4"/>
          <w:w w:val="110"/>
          <w:sz w:val="16"/>
        </w:rPr>
        <w:t>2022</w:t>
      </w:r>
      <w:r>
        <w:rPr>
          <w:rFonts w:ascii="Calibri" w:hAnsi="Calibri"/>
          <w:sz w:val="16"/>
        </w:rPr>
        <w:tab/>
      </w:r>
      <w:r>
        <w:rPr>
          <w:rFonts w:ascii="Verdana" w:hAnsi="Verdana"/>
          <w:spacing w:val="-5"/>
          <w:w w:val="115"/>
          <w:position w:val="-2"/>
          <w:sz w:val="21"/>
        </w:rPr>
        <w:t>57</w:t>
      </w:r>
    </w:p>
    <w:p>
      <w:pPr>
        <w:spacing w:line="570" w:lineRule="exact" w:before="197"/>
        <w:ind w:left="274" w:right="0" w:firstLine="0"/>
        <w:jc w:val="left"/>
        <w:rPr>
          <w:rFonts w:ascii="Century Gothic"/>
          <w:sz w:val="56"/>
        </w:rPr>
      </w:pPr>
      <w:r>
        <w:rPr>
          <w:rFonts w:ascii="Century Gothic"/>
          <w:color w:val="E3B447"/>
          <w:w w:val="110"/>
          <w:sz w:val="56"/>
        </w:rPr>
        <w:t>LA</w:t>
      </w:r>
      <w:r>
        <w:rPr>
          <w:rFonts w:ascii="Century Gothic"/>
          <w:color w:val="E3B447"/>
          <w:spacing w:val="5"/>
          <w:w w:val="110"/>
          <w:sz w:val="56"/>
        </w:rPr>
        <w:t> </w:t>
      </w:r>
      <w:r>
        <w:rPr>
          <w:rFonts w:ascii="Century Gothic"/>
          <w:color w:val="E3B447"/>
          <w:w w:val="110"/>
          <w:sz w:val="56"/>
        </w:rPr>
        <w:t>TROMPE</w:t>
      </w:r>
      <w:r>
        <w:rPr>
          <w:rFonts w:ascii="Century Gothic"/>
          <w:color w:val="E3B447"/>
          <w:spacing w:val="6"/>
          <w:w w:val="110"/>
          <w:sz w:val="56"/>
        </w:rPr>
        <w:t> </w:t>
      </w:r>
      <w:r>
        <w:rPr>
          <w:rFonts w:ascii="Century Gothic"/>
          <w:color w:val="E3B447"/>
          <w:w w:val="110"/>
          <w:sz w:val="56"/>
        </w:rPr>
        <w:t>DE</w:t>
      </w:r>
      <w:r>
        <w:rPr>
          <w:rFonts w:ascii="Century Gothic"/>
          <w:color w:val="E3B447"/>
          <w:spacing w:val="5"/>
          <w:w w:val="110"/>
          <w:sz w:val="56"/>
        </w:rPr>
        <w:t> </w:t>
      </w:r>
      <w:r>
        <w:rPr>
          <w:rFonts w:ascii="Century Gothic"/>
          <w:color w:val="E3B447"/>
          <w:w w:val="110"/>
          <w:sz w:val="56"/>
        </w:rPr>
        <w:t>CHASSE,</w:t>
      </w:r>
      <w:r>
        <w:rPr>
          <w:rFonts w:ascii="Century Gothic"/>
          <w:color w:val="E3B447"/>
          <w:spacing w:val="1"/>
          <w:w w:val="110"/>
          <w:sz w:val="56"/>
        </w:rPr>
        <w:t> </w:t>
      </w:r>
      <w:r>
        <w:rPr>
          <w:rFonts w:ascii="Century Gothic"/>
          <w:color w:val="E3B447"/>
          <w:spacing w:val="-5"/>
          <w:w w:val="110"/>
          <w:sz w:val="56"/>
        </w:rPr>
        <w:t>UN</w:t>
      </w:r>
    </w:p>
    <w:p>
      <w:pPr>
        <w:spacing w:line="677" w:lineRule="exact" w:before="0"/>
        <w:ind w:left="274" w:right="0" w:firstLine="0"/>
        <w:jc w:val="left"/>
        <w:rPr>
          <w:rFonts w:ascii="Century Gothic" w:hAnsi="Century Gothic"/>
          <w:sz w:val="56"/>
        </w:rPr>
      </w:pPr>
      <w:r>
        <w:rPr>
          <w:rFonts w:ascii="Century Gothic" w:hAnsi="Century Gothic"/>
          <w:color w:val="E3B447"/>
          <w:spacing w:val="-30"/>
          <w:w w:val="110"/>
          <w:sz w:val="56"/>
        </w:rPr>
        <w:t>HÉRITAGE</w:t>
      </w:r>
      <w:r>
        <w:rPr>
          <w:rFonts w:ascii="Century Gothic" w:hAnsi="Century Gothic"/>
          <w:color w:val="E3B447"/>
          <w:spacing w:val="-112"/>
          <w:w w:val="110"/>
          <w:sz w:val="56"/>
        </w:rPr>
        <w:t> </w:t>
      </w:r>
      <w:r>
        <w:rPr>
          <w:rFonts w:ascii="Century Gothic" w:hAnsi="Century Gothic"/>
          <w:color w:val="E3B447"/>
          <w:spacing w:val="-30"/>
          <w:w w:val="110"/>
          <w:sz w:val="56"/>
        </w:rPr>
        <w:t>QUI</w:t>
      </w:r>
      <w:r>
        <w:rPr>
          <w:rFonts w:ascii="Century Gothic" w:hAnsi="Century Gothic"/>
          <w:color w:val="E3B447"/>
          <w:spacing w:val="-111"/>
          <w:w w:val="110"/>
          <w:sz w:val="56"/>
        </w:rPr>
        <w:t> </w:t>
      </w:r>
      <w:r>
        <w:rPr>
          <w:rFonts w:ascii="Century Gothic" w:hAnsi="Century Gothic"/>
          <w:color w:val="E3B447"/>
          <w:spacing w:val="-30"/>
          <w:w w:val="110"/>
          <w:sz w:val="56"/>
        </w:rPr>
        <w:t>NE</w:t>
      </w:r>
      <w:r>
        <w:rPr>
          <w:rFonts w:ascii="Century Gothic" w:hAnsi="Century Gothic"/>
          <w:color w:val="E3B447"/>
          <w:spacing w:val="-111"/>
          <w:w w:val="110"/>
          <w:sz w:val="56"/>
        </w:rPr>
        <w:t> </w:t>
      </w:r>
      <w:r>
        <w:rPr>
          <w:rFonts w:ascii="Century Gothic" w:hAnsi="Century Gothic"/>
          <w:color w:val="E3B447"/>
          <w:spacing w:val="-39"/>
          <w:w w:val="127"/>
          <w:sz w:val="56"/>
        </w:rPr>
        <w:t>S</w:t>
      </w:r>
      <w:r>
        <w:rPr>
          <w:rFonts w:ascii="Century Gothic" w:hAnsi="Century Gothic"/>
          <w:color w:val="E3B447"/>
          <w:spacing w:val="-32"/>
          <w:w w:val="52"/>
          <w:sz w:val="56"/>
        </w:rPr>
        <w:t>’</w:t>
      </w:r>
      <w:r>
        <w:rPr>
          <w:rFonts w:ascii="Century Gothic" w:hAnsi="Century Gothic"/>
          <w:color w:val="E3B447"/>
          <w:spacing w:val="-37"/>
          <w:w w:val="115"/>
          <w:sz w:val="56"/>
        </w:rPr>
        <w:t>E</w:t>
      </w:r>
      <w:r>
        <w:rPr>
          <w:rFonts w:ascii="Century Gothic" w:hAnsi="Century Gothic"/>
          <w:color w:val="E3B447"/>
          <w:spacing w:val="-29"/>
          <w:w w:val="127"/>
          <w:sz w:val="56"/>
        </w:rPr>
        <w:t>S</w:t>
      </w:r>
      <w:r>
        <w:rPr>
          <w:rFonts w:ascii="Century Gothic" w:hAnsi="Century Gothic"/>
          <w:color w:val="E3B447"/>
          <w:spacing w:val="-37"/>
          <w:w w:val="127"/>
          <w:sz w:val="56"/>
        </w:rPr>
        <w:t>S</w:t>
      </w:r>
      <w:r>
        <w:rPr>
          <w:rFonts w:ascii="Century Gothic" w:hAnsi="Century Gothic"/>
          <w:color w:val="E3B447"/>
          <w:spacing w:val="-30"/>
          <w:w w:val="91"/>
          <w:sz w:val="56"/>
        </w:rPr>
        <w:t>O</w:t>
      </w:r>
      <w:r>
        <w:rPr>
          <w:rFonts w:ascii="Century Gothic" w:hAnsi="Century Gothic"/>
          <w:color w:val="E3B447"/>
          <w:spacing w:val="-29"/>
          <w:w w:val="91"/>
          <w:sz w:val="56"/>
        </w:rPr>
        <w:t>U</w:t>
      </w:r>
      <w:r>
        <w:rPr>
          <w:rFonts w:ascii="Century Gothic" w:hAnsi="Century Gothic"/>
          <w:color w:val="E3B447"/>
          <w:spacing w:val="-40"/>
          <w:w w:val="121"/>
          <w:sz w:val="56"/>
        </w:rPr>
        <w:t>FF</w:t>
      </w:r>
      <w:r>
        <w:rPr>
          <w:rFonts w:ascii="Century Gothic" w:hAnsi="Century Gothic"/>
          <w:color w:val="E3B447"/>
          <w:spacing w:val="-39"/>
          <w:w w:val="120"/>
          <w:sz w:val="56"/>
        </w:rPr>
        <w:t>L</w:t>
      </w:r>
      <w:r>
        <w:rPr>
          <w:rFonts w:ascii="Century Gothic" w:hAnsi="Century Gothic"/>
          <w:color w:val="E3B447"/>
          <w:spacing w:val="12"/>
          <w:w w:val="115"/>
          <w:sz w:val="56"/>
        </w:rPr>
        <w:t>E</w:t>
      </w:r>
      <w:r>
        <w:rPr>
          <w:rFonts w:ascii="Century Gothic" w:hAnsi="Century Gothic"/>
          <w:color w:val="E3B447"/>
          <w:spacing w:val="-109"/>
          <w:w w:val="109"/>
          <w:sz w:val="56"/>
        </w:rPr>
        <w:t> </w:t>
      </w:r>
      <w:r>
        <w:rPr>
          <w:rFonts w:ascii="Century Gothic" w:hAnsi="Century Gothic"/>
          <w:color w:val="E3B447"/>
          <w:spacing w:val="-30"/>
          <w:w w:val="110"/>
          <w:sz w:val="56"/>
        </w:rPr>
        <w:t>PAS</w:t>
      </w:r>
    </w:p>
    <w:p>
      <w:pPr>
        <w:spacing w:after="0" w:line="677" w:lineRule="exact"/>
        <w:jc w:val="left"/>
        <w:rPr>
          <w:rFonts w:ascii="Century Gothic" w:hAnsi="Century Gothic"/>
          <w:sz w:val="56"/>
        </w:rPr>
        <w:sectPr>
          <w:type w:val="continuous"/>
          <w:pgSz w:w="11910" w:h="16840"/>
          <w:pgMar w:top="1820" w:bottom="280" w:left="1280" w:right="1280"/>
        </w:sectPr>
      </w:pPr>
    </w:p>
    <w:p>
      <w:pPr>
        <w:pStyle w:val="BodyText"/>
        <w:spacing w:before="3"/>
        <w:rPr>
          <w:rFonts w:ascii="Century Gothic"/>
          <w:sz w:val="2"/>
        </w:rPr>
      </w:pPr>
    </w:p>
    <w:p>
      <w:pPr>
        <w:pStyle w:val="BodyText"/>
        <w:ind w:left="270"/>
        <w:rPr>
          <w:rFonts w:ascii="Century Gothic"/>
          <w:sz w:val="20"/>
        </w:rPr>
      </w:pPr>
      <w:r>
        <w:rPr>
          <w:rFonts w:ascii="Century Gothic"/>
          <w:sz w:val="20"/>
        </w:rPr>
        <w:pict>
          <v:group style="width:96.95pt;height:12.8pt;mso-position-horizontal-relative:char;mso-position-vertical-relative:line" id="docshapegroup10" coordorigin="0,0" coordsize="1939,256">
            <v:shape style="position:absolute;left:5;top:5;width:1928;height:244" id="docshape11" coordorigin="6,6" coordsize="1928,244" path="m1747,249l1819,240,1879,214,1919,175,1933,128,1919,80,1879,41,1819,15,1747,6,192,6,120,15,60,41,20,80,6,128,20,175,60,214,120,240,192,249,1747,249xe" filled="false" stroked="true" strokeweight=".567pt" strokecolor="#000000">
              <v:path arrowok="t"/>
              <v:stroke dashstyle="solid"/>
            </v:shape>
            <v:shape style="position:absolute;left:0;top:0;width:1939;height:256" type="#_x0000_t202" id="docshape12" filled="false" stroked="false">
              <v:textbox inset="0,0,0,0">
                <w:txbxContent>
                  <w:p>
                    <w:pPr>
                      <w:spacing w:before="9"/>
                      <w:ind w:left="127" w:right="0" w:firstLine="0"/>
                      <w:jc w:val="left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pacing w:val="-2"/>
                        <w:w w:val="105"/>
                        <w:sz w:val="16"/>
                      </w:rPr>
                      <w:t>par</w:t>
                    </w:r>
                    <w:r>
                      <w:rPr>
                        <w:rFonts w:ascii="Century Gothic"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entury Gothic"/>
                        <w:spacing w:val="-2"/>
                        <w:w w:val="105"/>
                        <w:sz w:val="16"/>
                      </w:rPr>
                      <w:t>Louise</w:t>
                    </w:r>
                    <w:r>
                      <w:rPr>
                        <w:rFonts w:ascii="Century Gothic"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entury Gothic"/>
                        <w:spacing w:val="-2"/>
                        <w:w w:val="105"/>
                        <w:sz w:val="16"/>
                      </w:rPr>
                      <w:t>Morfouace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 Gothic"/>
          <w:sz w:val="20"/>
        </w:rPr>
      </w:r>
    </w:p>
    <w:p>
      <w:pPr>
        <w:pStyle w:val="BodyText"/>
        <w:spacing w:before="9"/>
        <w:rPr>
          <w:rFonts w:ascii="Century Gothic"/>
        </w:rPr>
      </w:pPr>
    </w:p>
    <w:p>
      <w:pPr>
        <w:pStyle w:val="BodyText"/>
        <w:spacing w:line="20" w:lineRule="exact"/>
        <w:ind w:left="280" w:right="-58"/>
        <w:rPr>
          <w:rFonts w:ascii="Century Gothic"/>
          <w:sz w:val="2"/>
        </w:rPr>
      </w:pPr>
      <w:r>
        <w:rPr>
          <w:rFonts w:ascii="Century Gothic"/>
          <w:sz w:val="2"/>
        </w:rPr>
        <w:pict>
          <v:group style="width:263.1pt;height:.4pt;mso-position-horizontal-relative:char;mso-position-vertical-relative:line" id="docshapegroup13" coordorigin="0,0" coordsize="5262,8">
            <v:line style="position:absolute" from="0,4" to="5261,4" stroked="true" strokeweight=".4pt" strokecolor="#000000">
              <v:stroke dashstyle="solid"/>
            </v:line>
          </v:group>
        </w:pict>
      </w:r>
      <w:r>
        <w:rPr>
          <w:rFonts w:ascii="Century Gothic"/>
          <w:sz w:val="2"/>
        </w:rPr>
      </w:r>
    </w:p>
    <w:p>
      <w:pPr>
        <w:spacing w:line="230" w:lineRule="auto" w:before="0"/>
        <w:ind w:left="280" w:right="0" w:firstLine="0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spacing w:val="-16"/>
          <w:sz w:val="28"/>
        </w:rPr>
        <w:t>Alors</w:t>
      </w:r>
      <w:r>
        <w:rPr>
          <w:rFonts w:ascii="Century Gothic" w:hAnsi="Century Gothic"/>
          <w:spacing w:val="-17"/>
          <w:sz w:val="28"/>
        </w:rPr>
        <w:t> </w:t>
      </w:r>
      <w:r>
        <w:rPr>
          <w:rFonts w:ascii="Century Gothic" w:hAnsi="Century Gothic"/>
          <w:spacing w:val="-16"/>
          <w:sz w:val="28"/>
        </w:rPr>
        <w:t>que</w:t>
      </w:r>
      <w:r>
        <w:rPr>
          <w:rFonts w:ascii="Century Gothic" w:hAnsi="Century Gothic"/>
          <w:spacing w:val="-17"/>
          <w:sz w:val="28"/>
        </w:rPr>
        <w:t> </w:t>
      </w:r>
      <w:r>
        <w:rPr>
          <w:rFonts w:ascii="Century Gothic" w:hAnsi="Century Gothic"/>
          <w:spacing w:val="-16"/>
          <w:sz w:val="28"/>
        </w:rPr>
        <w:t>la</w:t>
      </w:r>
      <w:r>
        <w:rPr>
          <w:rFonts w:ascii="Century Gothic" w:hAnsi="Century Gothic"/>
          <w:spacing w:val="-17"/>
          <w:sz w:val="28"/>
        </w:rPr>
        <w:t> </w:t>
      </w:r>
      <w:r>
        <w:rPr>
          <w:rFonts w:ascii="Century Gothic" w:hAnsi="Century Gothic"/>
          <w:spacing w:val="-16"/>
          <w:sz w:val="28"/>
        </w:rPr>
        <w:t>pratique</w:t>
      </w:r>
      <w:r>
        <w:rPr>
          <w:rFonts w:ascii="Century Gothic" w:hAnsi="Century Gothic"/>
          <w:spacing w:val="-17"/>
          <w:sz w:val="28"/>
        </w:rPr>
        <w:t> </w:t>
      </w:r>
      <w:r>
        <w:rPr>
          <w:rFonts w:ascii="Century Gothic" w:hAnsi="Century Gothic"/>
          <w:spacing w:val="-16"/>
          <w:sz w:val="28"/>
        </w:rPr>
        <w:t>de</w:t>
      </w:r>
      <w:r>
        <w:rPr>
          <w:rFonts w:ascii="Century Gothic" w:hAnsi="Century Gothic"/>
          <w:spacing w:val="-17"/>
          <w:sz w:val="28"/>
        </w:rPr>
        <w:t> </w:t>
      </w:r>
      <w:r>
        <w:rPr>
          <w:rFonts w:ascii="Century Gothic" w:hAnsi="Century Gothic"/>
          <w:spacing w:val="-16"/>
          <w:sz w:val="28"/>
        </w:rPr>
        <w:t>la</w:t>
      </w:r>
      <w:r>
        <w:rPr>
          <w:rFonts w:ascii="Century Gothic" w:hAnsi="Century Gothic"/>
          <w:spacing w:val="-17"/>
          <w:sz w:val="28"/>
        </w:rPr>
        <w:t> </w:t>
      </w:r>
      <w:r>
        <w:rPr>
          <w:rFonts w:ascii="Century Gothic" w:hAnsi="Century Gothic"/>
          <w:spacing w:val="-16"/>
          <w:sz w:val="28"/>
        </w:rPr>
        <w:t>chasse</w:t>
      </w:r>
      <w:r>
        <w:rPr>
          <w:rFonts w:ascii="Century Gothic" w:hAnsi="Century Gothic"/>
          <w:spacing w:val="-17"/>
          <w:sz w:val="28"/>
        </w:rPr>
        <w:t> </w:t>
      </w:r>
      <w:r>
        <w:rPr>
          <w:rFonts w:ascii="Century Gothic" w:hAnsi="Century Gothic"/>
          <w:spacing w:val="-16"/>
          <w:sz w:val="28"/>
        </w:rPr>
        <w:t>semble </w:t>
      </w:r>
      <w:r>
        <w:rPr>
          <w:rFonts w:ascii="Century Gothic" w:hAnsi="Century Gothic"/>
          <w:spacing w:val="-10"/>
          <w:sz w:val="28"/>
        </w:rPr>
        <w:t>en</w:t>
      </w:r>
      <w:r>
        <w:rPr>
          <w:rFonts w:ascii="Century Gothic" w:hAnsi="Century Gothic"/>
          <w:spacing w:val="-20"/>
          <w:sz w:val="28"/>
        </w:rPr>
        <w:t> </w:t>
      </w:r>
      <w:r>
        <w:rPr>
          <w:rFonts w:ascii="Century Gothic" w:hAnsi="Century Gothic"/>
          <w:spacing w:val="-10"/>
          <w:sz w:val="28"/>
        </w:rPr>
        <w:t>perte</w:t>
      </w:r>
      <w:r>
        <w:rPr>
          <w:rFonts w:ascii="Century Gothic" w:hAnsi="Century Gothic"/>
          <w:spacing w:val="-20"/>
          <w:sz w:val="28"/>
        </w:rPr>
        <w:t> </w:t>
      </w:r>
      <w:r>
        <w:rPr>
          <w:rFonts w:ascii="Century Gothic" w:hAnsi="Century Gothic"/>
          <w:spacing w:val="-10"/>
          <w:sz w:val="28"/>
        </w:rPr>
        <w:t>de</w:t>
      </w:r>
      <w:r>
        <w:rPr>
          <w:rFonts w:ascii="Century Gothic" w:hAnsi="Century Gothic"/>
          <w:spacing w:val="-20"/>
          <w:sz w:val="28"/>
        </w:rPr>
        <w:t> </w:t>
      </w:r>
      <w:r>
        <w:rPr>
          <w:rFonts w:ascii="Century Gothic" w:hAnsi="Century Gothic"/>
          <w:spacing w:val="-10"/>
          <w:sz w:val="28"/>
        </w:rPr>
        <w:t>vitesse,</w:t>
      </w:r>
      <w:r>
        <w:rPr>
          <w:rFonts w:ascii="Century Gothic" w:hAnsi="Century Gothic"/>
          <w:spacing w:val="-20"/>
          <w:sz w:val="28"/>
        </w:rPr>
        <w:t> </w:t>
      </w:r>
      <w:r>
        <w:rPr>
          <w:rFonts w:ascii="Century Gothic" w:hAnsi="Century Gothic"/>
          <w:spacing w:val="-10"/>
          <w:sz w:val="28"/>
        </w:rPr>
        <w:t>faut-il</w:t>
      </w:r>
      <w:r>
        <w:rPr>
          <w:rFonts w:ascii="Century Gothic" w:hAnsi="Century Gothic"/>
          <w:spacing w:val="-20"/>
          <w:sz w:val="28"/>
        </w:rPr>
        <w:t> </w:t>
      </w:r>
      <w:r>
        <w:rPr>
          <w:rFonts w:ascii="Century Gothic" w:hAnsi="Century Gothic"/>
          <w:spacing w:val="-10"/>
          <w:sz w:val="28"/>
        </w:rPr>
        <w:t>craindre</w:t>
      </w:r>
      <w:r>
        <w:rPr>
          <w:rFonts w:ascii="Century Gothic" w:hAnsi="Century Gothic"/>
          <w:spacing w:val="-20"/>
          <w:sz w:val="28"/>
        </w:rPr>
        <w:t> </w:t>
      </w:r>
      <w:r>
        <w:rPr>
          <w:rFonts w:ascii="Century Gothic" w:hAnsi="Century Gothic"/>
          <w:spacing w:val="-10"/>
          <w:sz w:val="28"/>
        </w:rPr>
        <w:t>que </w:t>
      </w:r>
      <w:r>
        <w:rPr>
          <w:rFonts w:ascii="Century Gothic" w:hAnsi="Century Gothic"/>
          <w:spacing w:val="-12"/>
          <w:sz w:val="28"/>
        </w:rPr>
        <w:t>l’instrument</w:t>
      </w:r>
      <w:r>
        <w:rPr>
          <w:rFonts w:ascii="Century Gothic" w:hAnsi="Century Gothic"/>
          <w:spacing w:val="-15"/>
          <w:sz w:val="28"/>
        </w:rPr>
        <w:t> </w:t>
      </w:r>
      <w:r>
        <w:rPr>
          <w:rFonts w:ascii="Century Gothic" w:hAnsi="Century Gothic"/>
          <w:spacing w:val="-12"/>
          <w:sz w:val="28"/>
        </w:rPr>
        <w:t>tombe</w:t>
      </w:r>
      <w:r>
        <w:rPr>
          <w:rFonts w:ascii="Century Gothic" w:hAnsi="Century Gothic"/>
          <w:spacing w:val="-15"/>
          <w:sz w:val="28"/>
        </w:rPr>
        <w:t> </w:t>
      </w:r>
      <w:r>
        <w:rPr>
          <w:rFonts w:ascii="Century Gothic" w:hAnsi="Century Gothic"/>
          <w:spacing w:val="-12"/>
          <w:sz w:val="28"/>
        </w:rPr>
        <w:t>en</w:t>
      </w:r>
      <w:r>
        <w:rPr>
          <w:rFonts w:ascii="Century Gothic" w:hAnsi="Century Gothic"/>
          <w:spacing w:val="-15"/>
          <w:sz w:val="28"/>
        </w:rPr>
        <w:t> </w:t>
      </w:r>
      <w:r>
        <w:rPr>
          <w:rFonts w:ascii="Century Gothic" w:hAnsi="Century Gothic"/>
          <w:spacing w:val="-12"/>
          <w:sz w:val="28"/>
        </w:rPr>
        <w:t>désuétude</w:t>
      </w:r>
      <w:r>
        <w:rPr>
          <w:rFonts w:ascii="Century Gothic" w:hAnsi="Century Gothic"/>
          <w:spacing w:val="-15"/>
          <w:sz w:val="28"/>
        </w:rPr>
        <w:t> </w:t>
      </w:r>
      <w:r>
        <w:rPr>
          <w:rFonts w:ascii="Century Gothic" w:hAnsi="Century Gothic"/>
          <w:spacing w:val="-12"/>
          <w:sz w:val="28"/>
        </w:rPr>
        <w:t>?</w:t>
      </w:r>
    </w:p>
    <w:p>
      <w:pPr>
        <w:spacing w:line="334" w:lineRule="exact" w:before="0"/>
        <w:ind w:left="280" w:right="0" w:firstLine="0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spacing w:val="-12"/>
          <w:sz w:val="28"/>
        </w:rPr>
        <w:t>Portrait</w:t>
      </w:r>
      <w:r>
        <w:rPr>
          <w:rFonts w:ascii="Century Gothic" w:hAnsi="Century Gothic"/>
          <w:spacing w:val="-13"/>
          <w:sz w:val="28"/>
        </w:rPr>
        <w:t> </w:t>
      </w:r>
      <w:r>
        <w:rPr>
          <w:rFonts w:ascii="Century Gothic" w:hAnsi="Century Gothic"/>
          <w:spacing w:val="-12"/>
          <w:sz w:val="28"/>
        </w:rPr>
        <w:t>de</w:t>
      </w:r>
      <w:r>
        <w:rPr>
          <w:rFonts w:ascii="Century Gothic" w:hAnsi="Century Gothic"/>
          <w:spacing w:val="-13"/>
          <w:sz w:val="28"/>
        </w:rPr>
        <w:t> </w:t>
      </w:r>
      <w:r>
        <w:rPr>
          <w:rFonts w:ascii="Century Gothic" w:hAnsi="Century Gothic"/>
          <w:spacing w:val="-12"/>
          <w:sz w:val="28"/>
        </w:rPr>
        <w:t>l’un des</w:t>
      </w:r>
      <w:r>
        <w:rPr>
          <w:rFonts w:ascii="Century Gothic" w:hAnsi="Century Gothic"/>
          <w:spacing w:val="-13"/>
          <w:sz w:val="28"/>
        </w:rPr>
        <w:t> </w:t>
      </w:r>
      <w:r>
        <w:rPr>
          <w:rFonts w:ascii="Century Gothic" w:hAnsi="Century Gothic"/>
          <w:spacing w:val="-12"/>
          <w:sz w:val="28"/>
        </w:rPr>
        <w:t>cuivres les</w:t>
      </w:r>
      <w:r>
        <w:rPr>
          <w:rFonts w:ascii="Century Gothic" w:hAnsi="Century Gothic"/>
          <w:spacing w:val="-13"/>
          <w:sz w:val="28"/>
        </w:rPr>
        <w:t> </w:t>
      </w:r>
      <w:r>
        <w:rPr>
          <w:rFonts w:ascii="Century Gothic" w:hAnsi="Century Gothic"/>
          <w:spacing w:val="-12"/>
          <w:sz w:val="28"/>
        </w:rPr>
        <w:t>plus anciens.</w:t>
      </w:r>
    </w:p>
    <w:p>
      <w:pPr>
        <w:pStyle w:val="BodyText"/>
        <w:spacing w:before="6"/>
        <w:rPr>
          <w:rFonts w:ascii="Century Gothic"/>
          <w:sz w:val="34"/>
        </w:rPr>
      </w:pPr>
    </w:p>
    <w:p>
      <w:pPr>
        <w:pStyle w:val="BodyText"/>
        <w:spacing w:line="247" w:lineRule="auto"/>
        <w:ind w:left="2652" w:right="144"/>
        <w:jc w:val="both"/>
        <w:rPr>
          <w:b w:val="0"/>
        </w:rPr>
      </w:pPr>
      <w:r>
        <w:rPr/>
        <w:pict>
          <v:shape style="position:absolute;margin-left:155.166504pt;margin-top:-10.578407pt;width:42.65pt;height:67.8pt;mso-position-horizontal-relative:page;mso-position-vertical-relative:paragraph;z-index:-15805952" type="#_x0000_t202" id="docshape14" filled="false" stroked="false">
            <v:textbox inset="0,0,0,0">
              <w:txbxContent>
                <w:p>
                  <w:pPr>
                    <w:spacing w:line="1348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117"/>
                    </w:rPr>
                  </w:pPr>
                  <w:r>
                    <w:rPr>
                      <w:rFonts w:ascii="Bookman Old Style"/>
                      <w:b w:val="0"/>
                      <w:color w:val="E3B447"/>
                      <w:w w:val="107"/>
                      <w:sz w:val="117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>ncêtre</w:t>
      </w:r>
      <w:r>
        <w:rPr>
          <w:b w:val="0"/>
          <w:spacing w:val="-9"/>
        </w:rPr>
        <w:t> </w:t>
      </w:r>
      <w:r>
        <w:rPr>
          <w:b w:val="0"/>
        </w:rPr>
        <w:t>du</w:t>
      </w:r>
      <w:r>
        <w:rPr>
          <w:b w:val="0"/>
          <w:spacing w:val="-11"/>
        </w:rPr>
        <w:t> </w:t>
      </w:r>
      <w:r>
        <w:rPr>
          <w:b w:val="0"/>
        </w:rPr>
        <w:t>cor</w:t>
      </w:r>
      <w:r>
        <w:rPr>
          <w:b w:val="0"/>
          <w:spacing w:val="-9"/>
        </w:rPr>
        <w:t> </w:t>
      </w:r>
      <w:r>
        <w:rPr>
          <w:b w:val="0"/>
        </w:rPr>
        <w:t>d’harmonie</w:t>
      </w:r>
      <w:r>
        <w:rPr>
          <w:b w:val="0"/>
          <w:spacing w:val="-9"/>
        </w:rPr>
        <w:t> </w:t>
      </w:r>
      <w:r>
        <w:rPr>
          <w:b w:val="0"/>
        </w:rPr>
        <w:t>que </w:t>
      </w:r>
      <w:r>
        <w:rPr>
          <w:b w:val="0"/>
          <w:spacing w:val="-2"/>
          <w:w w:val="90"/>
        </w:rPr>
        <w:t>nous</w:t>
      </w:r>
      <w:r>
        <w:rPr>
          <w:b w:val="0"/>
          <w:spacing w:val="-8"/>
          <w:w w:val="90"/>
        </w:rPr>
        <w:t> </w:t>
      </w:r>
      <w:r>
        <w:rPr>
          <w:b w:val="0"/>
          <w:spacing w:val="-2"/>
          <w:w w:val="90"/>
        </w:rPr>
        <w:t>connaissons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aujourd’hui,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la </w:t>
      </w:r>
      <w:r>
        <w:rPr>
          <w:b w:val="0"/>
          <w:spacing w:val="-2"/>
        </w:rPr>
        <w:t>trompe</w:t>
      </w:r>
      <w:r>
        <w:rPr>
          <w:b w:val="0"/>
          <w:spacing w:val="-14"/>
        </w:rPr>
        <w:t> </w:t>
      </w:r>
      <w:r>
        <w:rPr>
          <w:b w:val="0"/>
          <w:spacing w:val="-2"/>
        </w:rPr>
        <w:t>de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chasse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demeure</w:t>
      </w:r>
      <w:r>
        <w:rPr>
          <w:b w:val="0"/>
          <w:spacing w:val="-13"/>
        </w:rPr>
        <w:t> </w:t>
      </w:r>
      <w:r>
        <w:rPr>
          <w:b w:val="0"/>
          <w:spacing w:val="-2"/>
        </w:rPr>
        <w:t>un </w:t>
      </w:r>
      <w:r>
        <w:rPr>
          <w:b w:val="0"/>
          <w:w w:val="90"/>
        </w:rPr>
        <w:t>instrument</w:t>
      </w:r>
      <w:r>
        <w:rPr>
          <w:b w:val="0"/>
          <w:spacing w:val="12"/>
        </w:rPr>
        <w:t> </w:t>
      </w:r>
      <w:r>
        <w:rPr>
          <w:b w:val="0"/>
          <w:w w:val="90"/>
        </w:rPr>
        <w:t>à</w:t>
      </w:r>
      <w:r>
        <w:rPr>
          <w:b w:val="0"/>
          <w:spacing w:val="12"/>
        </w:rPr>
        <w:t> </w:t>
      </w:r>
      <w:r>
        <w:rPr>
          <w:b w:val="0"/>
          <w:w w:val="90"/>
        </w:rPr>
        <w:t>l’histoire</w:t>
      </w:r>
      <w:r>
        <w:rPr>
          <w:b w:val="0"/>
          <w:spacing w:val="6"/>
        </w:rPr>
        <w:t> </w:t>
      </w:r>
      <w:r>
        <w:rPr>
          <w:b w:val="0"/>
          <w:w w:val="90"/>
        </w:rPr>
        <w:t>et</w:t>
      </w:r>
      <w:r>
        <w:rPr>
          <w:b w:val="0"/>
          <w:spacing w:val="13"/>
        </w:rPr>
        <w:t> </w:t>
      </w:r>
      <w:r>
        <w:rPr>
          <w:b w:val="0"/>
          <w:w w:val="90"/>
        </w:rPr>
        <w:t>au</w:t>
      </w:r>
      <w:r>
        <w:rPr>
          <w:b w:val="0"/>
          <w:spacing w:val="12"/>
        </w:rPr>
        <w:t> </w:t>
      </w:r>
      <w:r>
        <w:rPr>
          <w:b w:val="0"/>
          <w:spacing w:val="-5"/>
          <w:w w:val="90"/>
        </w:rPr>
        <w:t>ré-</w:t>
      </w:r>
    </w:p>
    <w:p>
      <w:pPr>
        <w:spacing w:line="240" w:lineRule="auto" w:before="0"/>
        <w:ind w:left="1835" w:right="144" w:firstLine="0"/>
        <w:jc w:val="both"/>
        <w:rPr>
          <w:i/>
          <w:sz w:val="19"/>
        </w:rPr>
      </w:pPr>
      <w:r>
        <w:rPr>
          <w:rFonts w:ascii="Bookman Old Style" w:hAnsi="Bookman Old Style"/>
          <w:b w:val="0"/>
          <w:sz w:val="19"/>
        </w:rPr>
        <w:t>pertoire riches</w:t>
      </w:r>
      <w:r>
        <w:rPr>
          <w:rFonts w:ascii="Bookman Old Style" w:hAnsi="Bookman Old Style"/>
          <w:b w:val="0"/>
          <w:spacing w:val="-10"/>
          <w:sz w:val="19"/>
        </w:rPr>
        <w:t> </w:t>
      </w:r>
      <w:r>
        <w:rPr>
          <w:rFonts w:ascii="Bookman Old Style" w:hAnsi="Bookman Old Style"/>
          <w:b w:val="0"/>
          <w:sz w:val="19"/>
        </w:rPr>
        <w:t>: «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i/>
          <w:sz w:val="19"/>
        </w:rPr>
        <w:t>Si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trompe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chasse</w:t>
      </w:r>
      <w:r>
        <w:rPr>
          <w:i/>
          <w:sz w:val="19"/>
        </w:rPr>
        <w:t> </w:t>
      </w:r>
      <w:r>
        <w:rPr>
          <w:i/>
          <w:w w:val="110"/>
          <w:sz w:val="19"/>
        </w:rPr>
        <w:t>est</w:t>
      </w:r>
      <w:r>
        <w:rPr>
          <w:i/>
          <w:spacing w:val="-3"/>
          <w:w w:val="110"/>
          <w:sz w:val="19"/>
        </w:rPr>
        <w:t> </w:t>
      </w:r>
      <w:r>
        <w:rPr>
          <w:i/>
          <w:w w:val="110"/>
          <w:sz w:val="19"/>
        </w:rPr>
        <w:t>d’abord,</w:t>
      </w:r>
      <w:r>
        <w:rPr>
          <w:i/>
          <w:spacing w:val="-3"/>
          <w:w w:val="110"/>
          <w:sz w:val="19"/>
        </w:rPr>
        <w:t> </w:t>
      </w:r>
      <w:r>
        <w:rPr>
          <w:i/>
          <w:w w:val="110"/>
          <w:sz w:val="19"/>
        </w:rPr>
        <w:t>par</w:t>
      </w:r>
      <w:r>
        <w:rPr>
          <w:i/>
          <w:spacing w:val="-3"/>
          <w:w w:val="110"/>
          <w:sz w:val="19"/>
        </w:rPr>
        <w:t> </w:t>
      </w:r>
      <w:r>
        <w:rPr>
          <w:i/>
          <w:w w:val="110"/>
          <w:sz w:val="19"/>
        </w:rPr>
        <w:t>essence,</w:t>
      </w:r>
      <w:r>
        <w:rPr>
          <w:i/>
          <w:spacing w:val="-3"/>
          <w:w w:val="110"/>
          <w:sz w:val="19"/>
        </w:rPr>
        <w:t> </w:t>
      </w:r>
      <w:r>
        <w:rPr>
          <w:i/>
          <w:w w:val="110"/>
          <w:sz w:val="19"/>
        </w:rPr>
        <w:t>un</w:t>
      </w:r>
      <w:r>
        <w:rPr>
          <w:i/>
          <w:spacing w:val="-3"/>
          <w:w w:val="110"/>
          <w:sz w:val="19"/>
        </w:rPr>
        <w:t> </w:t>
      </w:r>
      <w:r>
        <w:rPr>
          <w:i/>
          <w:w w:val="110"/>
          <w:sz w:val="19"/>
        </w:rPr>
        <w:t>instrument</w:t>
      </w:r>
      <w:r>
        <w:rPr>
          <w:i/>
          <w:spacing w:val="-3"/>
          <w:w w:val="110"/>
          <w:sz w:val="19"/>
        </w:rPr>
        <w:t> </w:t>
      </w:r>
      <w:r>
        <w:rPr>
          <w:i/>
          <w:w w:val="110"/>
          <w:sz w:val="19"/>
        </w:rPr>
        <w:t>de communication, on oublie souvent</w:t>
      </w:r>
    </w:p>
    <w:p>
      <w:pPr>
        <w:spacing w:line="240" w:lineRule="auto" w:before="0"/>
        <w:ind w:left="1835" w:right="738" w:firstLine="0"/>
        <w:jc w:val="both"/>
        <w:rPr>
          <w:rFonts w:ascii="Bookman Old Style" w:hAnsi="Bookman Old Style"/>
          <w:b w:val="0"/>
          <w:sz w:val="19"/>
        </w:rPr>
      </w:pPr>
      <w:r>
        <w:rPr>
          <w:i/>
          <w:w w:val="105"/>
          <w:sz w:val="19"/>
        </w:rPr>
        <w:t>qu’elle a également tenu un rôle li-</w:t>
      </w:r>
      <w:r>
        <w:rPr>
          <w:i/>
          <w:w w:val="105"/>
          <w:sz w:val="19"/>
        </w:rPr>
        <w:t> </w:t>
      </w:r>
      <w:r>
        <w:rPr>
          <w:i/>
          <w:sz w:val="19"/>
        </w:rPr>
        <w:t>turgique</w:t>
      </w:r>
      <w:r>
        <w:rPr>
          <w:rFonts w:ascii="Bookman Old Style" w:hAnsi="Bookman Old Style"/>
          <w:b w:val="0"/>
          <w:sz w:val="19"/>
        </w:rPr>
        <w:t>,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rFonts w:ascii="Bookman Old Style" w:hAnsi="Bookman Old Style"/>
          <w:b w:val="0"/>
          <w:sz w:val="19"/>
        </w:rPr>
        <w:t>explique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rFonts w:ascii="Bookman Old Style" w:hAnsi="Bookman Old Style"/>
          <w:b w:val="0"/>
          <w:sz w:val="19"/>
        </w:rPr>
        <w:t>à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rFonts w:ascii="Bookman Old Style" w:hAnsi="Bookman Old Style"/>
          <w:b w:val="0"/>
          <w:sz w:val="19"/>
        </w:rPr>
        <w:t>cet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rFonts w:ascii="Bookman Old Style" w:hAnsi="Bookman Old Style"/>
          <w:b w:val="0"/>
          <w:sz w:val="19"/>
        </w:rPr>
        <w:t>égard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rFonts w:ascii="Bookman Old Style" w:hAnsi="Bookman Old Style"/>
          <w:b w:val="0"/>
          <w:sz w:val="19"/>
        </w:rPr>
        <w:t>De- nis</w:t>
      </w:r>
      <w:r>
        <w:rPr>
          <w:rFonts w:ascii="Bookman Old Style" w:hAnsi="Bookman Old Style"/>
          <w:b w:val="0"/>
          <w:spacing w:val="-14"/>
          <w:sz w:val="19"/>
        </w:rPr>
        <w:t> </w:t>
      </w:r>
      <w:r>
        <w:rPr>
          <w:rFonts w:ascii="Bookman Old Style" w:hAnsi="Bookman Old Style"/>
          <w:b w:val="0"/>
          <w:sz w:val="19"/>
        </w:rPr>
        <w:t>Raffaeli,</w:t>
      </w:r>
      <w:r>
        <w:rPr>
          <w:rFonts w:ascii="Bookman Old Style" w:hAnsi="Bookman Old Style"/>
          <w:b w:val="0"/>
          <w:spacing w:val="-14"/>
          <w:sz w:val="19"/>
        </w:rPr>
        <w:t> </w:t>
      </w:r>
      <w:r>
        <w:rPr>
          <w:rFonts w:ascii="Bookman Old Style" w:hAnsi="Bookman Old Style"/>
          <w:b w:val="0"/>
          <w:sz w:val="19"/>
        </w:rPr>
        <w:t>qui</w:t>
      </w:r>
      <w:r>
        <w:rPr>
          <w:rFonts w:ascii="Bookman Old Style" w:hAnsi="Bookman Old Style"/>
          <w:b w:val="0"/>
          <w:spacing w:val="-14"/>
          <w:sz w:val="19"/>
        </w:rPr>
        <w:t> </w:t>
      </w:r>
      <w:r>
        <w:rPr>
          <w:rFonts w:ascii="Bookman Old Style" w:hAnsi="Bookman Old Style"/>
          <w:b w:val="0"/>
          <w:sz w:val="19"/>
        </w:rPr>
        <w:t>a</w:t>
      </w:r>
      <w:r>
        <w:rPr>
          <w:rFonts w:ascii="Bookman Old Style" w:hAnsi="Bookman Old Style"/>
          <w:b w:val="0"/>
          <w:spacing w:val="-14"/>
          <w:sz w:val="19"/>
        </w:rPr>
        <w:t> </w:t>
      </w:r>
      <w:r>
        <w:rPr>
          <w:rFonts w:ascii="Bookman Old Style" w:hAnsi="Bookman Old Style"/>
          <w:b w:val="0"/>
          <w:sz w:val="19"/>
        </w:rPr>
        <w:t>fondé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rFonts w:ascii="Bookman Old Style" w:hAnsi="Bookman Old Style"/>
          <w:b w:val="0"/>
          <w:sz w:val="19"/>
        </w:rPr>
        <w:t>en</w:t>
      </w:r>
      <w:r>
        <w:rPr>
          <w:rFonts w:ascii="Bookman Old Style" w:hAnsi="Bookman Old Style"/>
          <w:b w:val="0"/>
          <w:spacing w:val="-13"/>
          <w:sz w:val="19"/>
        </w:rPr>
        <w:t> </w:t>
      </w:r>
      <w:r>
        <w:rPr>
          <w:rFonts w:ascii="Bookman Old Style" w:hAnsi="Bookman Old Style"/>
          <w:b w:val="0"/>
          <w:sz w:val="19"/>
        </w:rPr>
        <w:t>2021 </w:t>
      </w:r>
      <w:r>
        <w:rPr>
          <w:rFonts w:ascii="Bookman Old Style" w:hAnsi="Bookman Old Style"/>
          <w:b w:val="0"/>
          <w:spacing w:val="11"/>
          <w:sz w:val="19"/>
        </w:rPr>
        <w:t>l’Académie </w:t>
      </w:r>
      <w:r>
        <w:rPr>
          <w:rFonts w:ascii="Bookman Old Style" w:hAnsi="Bookman Old Style"/>
          <w:b w:val="0"/>
          <w:spacing w:val="10"/>
          <w:sz w:val="19"/>
        </w:rPr>
        <w:t>Trompe </w:t>
      </w:r>
      <w:r>
        <w:rPr>
          <w:rFonts w:ascii="Bookman Old Style" w:hAnsi="Bookman Old Style"/>
          <w:b w:val="0"/>
          <w:sz w:val="19"/>
        </w:rPr>
        <w:t>et Cor. </w:t>
      </w:r>
      <w:r>
        <w:rPr>
          <w:i/>
          <w:sz w:val="19"/>
        </w:rPr>
        <w:t>La</w:t>
      </w:r>
      <w:r>
        <w:rPr>
          <w:i/>
          <w:sz w:val="19"/>
        </w:rPr>
        <w:t> </w:t>
      </w:r>
      <w:r>
        <w:rPr>
          <w:i/>
          <w:w w:val="105"/>
          <w:sz w:val="19"/>
        </w:rPr>
        <w:t>trompe a été liturgique, d’orchestre, de</w:t>
      </w:r>
      <w:r>
        <w:rPr>
          <w:i/>
          <w:w w:val="105"/>
          <w:sz w:val="19"/>
        </w:rPr>
        <w:t> chasse,</w:t>
      </w:r>
      <w:r>
        <w:rPr>
          <w:i/>
          <w:w w:val="105"/>
          <w:sz w:val="19"/>
        </w:rPr>
        <w:t> et</w:t>
      </w:r>
      <w:r>
        <w:rPr>
          <w:i/>
          <w:w w:val="105"/>
          <w:sz w:val="19"/>
        </w:rPr>
        <w:t> on</w:t>
      </w:r>
      <w:r>
        <w:rPr>
          <w:i/>
          <w:w w:val="105"/>
          <w:sz w:val="19"/>
        </w:rPr>
        <w:t> </w:t>
      </w:r>
      <w:r>
        <w:rPr>
          <w:i/>
          <w:w w:val="130"/>
          <w:sz w:val="19"/>
        </w:rPr>
        <w:t>la</w:t>
      </w:r>
      <w:r>
        <w:rPr>
          <w:i/>
          <w:w w:val="130"/>
          <w:sz w:val="19"/>
        </w:rPr>
        <w:t> </w:t>
      </w:r>
      <w:r>
        <w:rPr>
          <w:i/>
          <w:w w:val="105"/>
          <w:sz w:val="19"/>
        </w:rPr>
        <w:t>cantonne</w:t>
      </w:r>
      <w:r>
        <w:rPr>
          <w:i/>
          <w:w w:val="105"/>
          <w:sz w:val="19"/>
        </w:rPr>
        <w:t> au- jourd’hui</w:t>
      </w:r>
      <w:r>
        <w:rPr>
          <w:i/>
          <w:w w:val="105"/>
          <w:sz w:val="19"/>
        </w:rPr>
        <w:t> à</w:t>
      </w:r>
      <w:r>
        <w:rPr>
          <w:i/>
          <w:w w:val="105"/>
          <w:sz w:val="19"/>
        </w:rPr>
        <w:t> ce</w:t>
      </w:r>
      <w:r>
        <w:rPr>
          <w:i/>
          <w:w w:val="105"/>
          <w:sz w:val="19"/>
        </w:rPr>
        <w:t> </w:t>
      </w:r>
      <w:r>
        <w:rPr>
          <w:i/>
          <w:spacing w:val="9"/>
          <w:w w:val="105"/>
          <w:sz w:val="19"/>
        </w:rPr>
        <w:t>dernier</w:t>
      </w:r>
      <w:r>
        <w:rPr>
          <w:i/>
          <w:spacing w:val="9"/>
          <w:w w:val="105"/>
          <w:sz w:val="19"/>
        </w:rPr>
        <w:t> domaine. </w:t>
      </w:r>
      <w:r>
        <w:rPr>
          <w:i/>
          <w:w w:val="105"/>
          <w:sz w:val="19"/>
        </w:rPr>
        <w:t>Alors que la plupart des sonneurs </w:t>
      </w:r>
      <w:r>
        <w:rPr>
          <w:rFonts w:ascii="Bookman Old Style" w:hAnsi="Bookman Old Style"/>
          <w:b w:val="0"/>
          <w:w w:val="90"/>
          <w:sz w:val="19"/>
        </w:rPr>
        <w:t>[ndlr</w:t>
      </w:r>
      <w:r>
        <w:rPr>
          <w:rFonts w:ascii="Bookman Old Style" w:hAnsi="Bookman Old Style"/>
          <w:b w:val="0"/>
          <w:spacing w:val="-10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: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le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nom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donné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aux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joueurs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de </w:t>
      </w:r>
      <w:r>
        <w:rPr>
          <w:rFonts w:ascii="Bookman Old Style" w:hAnsi="Bookman Old Style"/>
          <w:b w:val="0"/>
          <w:sz w:val="19"/>
        </w:rPr>
        <w:t>trompes de chasse] </w:t>
      </w:r>
      <w:r>
        <w:rPr>
          <w:i/>
          <w:sz w:val="19"/>
        </w:rPr>
        <w:t>ne pratiquent</w:t>
      </w:r>
      <w:r>
        <w:rPr>
          <w:i/>
          <w:sz w:val="19"/>
        </w:rPr>
        <w:t> </w:t>
      </w:r>
      <w:r>
        <w:rPr>
          <w:i/>
          <w:spacing w:val="-2"/>
          <w:w w:val="105"/>
          <w:sz w:val="19"/>
        </w:rPr>
        <w:t>pas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la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chasse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!</w:t>
      </w:r>
      <w:r>
        <w:rPr>
          <w:i/>
          <w:spacing w:val="-10"/>
          <w:w w:val="105"/>
          <w:sz w:val="19"/>
        </w:rPr>
        <w:t> </w:t>
      </w:r>
      <w:r>
        <w:rPr>
          <w:rFonts w:ascii="Bookman Old Style" w:hAnsi="Bookman Old Style"/>
          <w:b w:val="0"/>
          <w:spacing w:val="-2"/>
          <w:w w:val="115"/>
          <w:sz w:val="19"/>
        </w:rPr>
        <w:t>».</w:t>
      </w:r>
      <w:r>
        <w:rPr>
          <w:rFonts w:ascii="Bookman Old Style" w:hAnsi="Bookman Old Style"/>
          <w:b w:val="0"/>
          <w:spacing w:val="-16"/>
          <w:w w:val="115"/>
          <w:sz w:val="19"/>
        </w:rPr>
        <w:t> </w:t>
      </w:r>
      <w:r>
        <w:rPr>
          <w:rFonts w:ascii="Bookman Old Style" w:hAnsi="Bookman Old Style"/>
          <w:b w:val="0"/>
          <w:spacing w:val="-2"/>
          <w:w w:val="105"/>
          <w:sz w:val="19"/>
        </w:rPr>
        <w:t>En</w:t>
      </w:r>
      <w:r>
        <w:rPr>
          <w:rFonts w:ascii="Bookman Old Style" w:hAnsi="Bookman Old Style"/>
          <w:b w:val="0"/>
          <w:spacing w:val="-14"/>
          <w:w w:val="105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2015,</w:t>
      </w:r>
      <w:r>
        <w:rPr>
          <w:rFonts w:ascii="Bookman Old Style" w:hAnsi="Bookman Old Style"/>
          <w:b w:val="0"/>
          <w:spacing w:val="-13"/>
          <w:sz w:val="19"/>
        </w:rPr>
        <w:t> </w:t>
      </w:r>
      <w:r>
        <w:rPr>
          <w:rFonts w:ascii="Bookman Old Style" w:hAnsi="Bookman Old Style"/>
          <w:b w:val="0"/>
          <w:spacing w:val="-2"/>
          <w:w w:val="115"/>
          <w:sz w:val="19"/>
        </w:rPr>
        <w:t>«</w:t>
      </w:r>
      <w:r>
        <w:rPr>
          <w:rFonts w:ascii="Bookman Old Style" w:hAnsi="Bookman Old Style"/>
          <w:b w:val="0"/>
          <w:spacing w:val="-15"/>
          <w:w w:val="115"/>
          <w:sz w:val="19"/>
        </w:rPr>
        <w:t> </w:t>
      </w:r>
      <w:r>
        <w:rPr>
          <w:i/>
          <w:spacing w:val="-2"/>
          <w:w w:val="105"/>
          <w:sz w:val="19"/>
        </w:rPr>
        <w:t>l’art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des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sonneurs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de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trompes</w:t>
      </w:r>
      <w:r>
        <w:rPr>
          <w:i/>
          <w:spacing w:val="-12"/>
          <w:w w:val="105"/>
          <w:sz w:val="19"/>
        </w:rPr>
        <w:t> </w:t>
      </w:r>
      <w:r>
        <w:rPr>
          <w:rFonts w:ascii="Bookman Old Style" w:hAnsi="Bookman Old Style"/>
          <w:b w:val="0"/>
          <w:w w:val="125"/>
          <w:sz w:val="19"/>
        </w:rPr>
        <w:t>»</w:t>
      </w:r>
      <w:r>
        <w:rPr>
          <w:rFonts w:ascii="Bookman Old Style" w:hAnsi="Bookman Old Style"/>
          <w:b w:val="0"/>
          <w:spacing w:val="-19"/>
          <w:w w:val="125"/>
          <w:sz w:val="19"/>
        </w:rPr>
        <w:t> </w:t>
      </w:r>
      <w:r>
        <w:rPr>
          <w:rFonts w:ascii="Bookman Old Style" w:hAnsi="Bookman Old Style"/>
          <w:b w:val="0"/>
          <w:w w:val="105"/>
          <w:sz w:val="19"/>
        </w:rPr>
        <w:t>a</w:t>
      </w:r>
      <w:r>
        <w:rPr>
          <w:rFonts w:ascii="Bookman Old Style" w:hAnsi="Bookman Old Style"/>
          <w:b w:val="0"/>
          <w:spacing w:val="-16"/>
          <w:w w:val="105"/>
          <w:sz w:val="19"/>
        </w:rPr>
        <w:t> </w:t>
      </w:r>
      <w:r>
        <w:rPr>
          <w:rFonts w:ascii="Bookman Old Style" w:hAnsi="Bookman Old Style"/>
          <w:b w:val="0"/>
          <w:w w:val="105"/>
          <w:sz w:val="19"/>
        </w:rPr>
        <w:t>été</w:t>
      </w:r>
      <w:r>
        <w:rPr>
          <w:rFonts w:ascii="Bookman Old Style" w:hAnsi="Bookman Old Style"/>
          <w:b w:val="0"/>
          <w:spacing w:val="-13"/>
          <w:w w:val="105"/>
          <w:sz w:val="19"/>
        </w:rPr>
        <w:t> </w:t>
      </w:r>
      <w:r>
        <w:rPr>
          <w:rFonts w:ascii="Bookman Old Style" w:hAnsi="Bookman Old Style"/>
          <w:b w:val="0"/>
          <w:w w:val="105"/>
          <w:sz w:val="19"/>
        </w:rPr>
        <w:t>recon- </w:t>
      </w:r>
      <w:r>
        <w:rPr>
          <w:rFonts w:ascii="Bookman Old Style" w:hAnsi="Bookman Old Style"/>
          <w:b w:val="0"/>
          <w:sz w:val="19"/>
        </w:rPr>
        <w:t>nu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z w:val="19"/>
        </w:rPr>
        <w:t>au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z w:val="19"/>
        </w:rPr>
        <w:t>patrimoine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z w:val="19"/>
        </w:rPr>
        <w:t>immatériel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z w:val="19"/>
        </w:rPr>
        <w:t>de </w:t>
      </w:r>
      <w:r>
        <w:rPr>
          <w:rFonts w:ascii="Bookman Old Style" w:hAnsi="Bookman Old Style"/>
          <w:b w:val="0"/>
          <w:spacing w:val="-2"/>
          <w:w w:val="105"/>
          <w:sz w:val="19"/>
        </w:rPr>
        <w:t>l’Unesco.</w:t>
      </w:r>
    </w:p>
    <w:p>
      <w:pPr>
        <w:pStyle w:val="BodyText"/>
        <w:spacing w:before="6"/>
        <w:rPr>
          <w:b w:val="0"/>
        </w:rPr>
      </w:pPr>
    </w:p>
    <w:p>
      <w:pPr>
        <w:spacing w:line="244" w:lineRule="auto" w:before="0"/>
        <w:ind w:left="1835" w:right="737" w:firstLine="0"/>
        <w:jc w:val="both"/>
        <w:rPr>
          <w:i/>
          <w:sz w:val="19"/>
        </w:rPr>
      </w:pPr>
      <w:r>
        <w:rPr>
          <w:rFonts w:ascii="Bookman Old Style" w:hAnsi="Bookman Old Style"/>
          <w:b w:val="0"/>
          <w:spacing w:val="-6"/>
          <w:sz w:val="19"/>
        </w:rPr>
        <w:t>On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distingue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deux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fonctions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de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la </w:t>
      </w:r>
      <w:r>
        <w:rPr>
          <w:rFonts w:ascii="Bookman Old Style" w:hAnsi="Bookman Old Style"/>
          <w:b w:val="0"/>
          <w:w w:val="90"/>
          <w:sz w:val="19"/>
        </w:rPr>
        <w:t>trompe</w:t>
      </w:r>
      <w:r>
        <w:rPr>
          <w:rFonts w:ascii="Bookman Old Style" w:hAnsi="Bookman Old Style"/>
          <w:b w:val="0"/>
          <w:spacing w:val="-10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de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chasse,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qui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se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ressentent encore aujourd’hui dans la facture de l’instrument ainsi que dans ses utilisations : la communication et </w:t>
      </w:r>
      <w:r>
        <w:rPr>
          <w:rFonts w:ascii="Bookman Old Style" w:hAnsi="Bookman Old Style"/>
          <w:b w:val="0"/>
          <w:sz w:val="19"/>
        </w:rPr>
        <w:t>la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rFonts w:ascii="Bookman Old Style" w:hAnsi="Bookman Old Style"/>
          <w:b w:val="0"/>
          <w:sz w:val="19"/>
        </w:rPr>
        <w:t>musique.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rFonts w:ascii="Bookman Old Style" w:hAnsi="Bookman Old Style"/>
          <w:b w:val="0"/>
          <w:w w:val="130"/>
          <w:sz w:val="19"/>
        </w:rPr>
        <w:t>«</w:t>
      </w:r>
      <w:r>
        <w:rPr>
          <w:rFonts w:ascii="Bookman Old Style" w:hAnsi="Bookman Old Style"/>
          <w:b w:val="0"/>
          <w:spacing w:val="-20"/>
          <w:w w:val="130"/>
          <w:sz w:val="19"/>
        </w:rPr>
        <w:t> </w:t>
      </w:r>
      <w:r>
        <w:rPr>
          <w:i/>
          <w:sz w:val="19"/>
        </w:rPr>
        <w:t>Outre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leur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fonction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li-</w:t>
      </w:r>
      <w:r>
        <w:rPr>
          <w:i/>
          <w:sz w:val="19"/>
        </w:rPr>
        <w:t> turgique,</w:t>
      </w:r>
      <w:r>
        <w:rPr>
          <w:i/>
          <w:spacing w:val="53"/>
          <w:sz w:val="19"/>
        </w:rPr>
        <w:t> </w:t>
      </w:r>
      <w:r>
        <w:rPr>
          <w:i/>
          <w:sz w:val="19"/>
        </w:rPr>
        <w:t>les</w:t>
      </w:r>
      <w:r>
        <w:rPr>
          <w:i/>
          <w:spacing w:val="54"/>
          <w:sz w:val="19"/>
        </w:rPr>
        <w:t> </w:t>
      </w:r>
      <w:r>
        <w:rPr>
          <w:i/>
          <w:sz w:val="19"/>
        </w:rPr>
        <w:t>trompes</w:t>
      </w:r>
      <w:r>
        <w:rPr>
          <w:i/>
          <w:spacing w:val="54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54"/>
          <w:sz w:val="19"/>
        </w:rPr>
        <w:t> </w:t>
      </w:r>
      <w:r>
        <w:rPr>
          <w:i/>
          <w:sz w:val="19"/>
        </w:rPr>
        <w:t>chasse</w:t>
      </w:r>
      <w:r>
        <w:rPr>
          <w:i/>
          <w:spacing w:val="54"/>
          <w:sz w:val="19"/>
        </w:rPr>
        <w:t> </w:t>
      </w:r>
      <w:r>
        <w:rPr>
          <w:i/>
          <w:spacing w:val="-5"/>
          <w:sz w:val="19"/>
        </w:rPr>
        <w:t>ont</w:t>
      </w:r>
    </w:p>
    <w:p>
      <w:pPr>
        <w:spacing w:line="240" w:lineRule="auto" w:before="0"/>
        <w:ind w:left="1835" w:right="142" w:firstLine="0"/>
        <w:jc w:val="both"/>
        <w:rPr>
          <w:i/>
          <w:sz w:val="19"/>
        </w:rPr>
      </w:pPr>
      <w:r>
        <w:rPr>
          <w:i/>
          <w:w w:val="110"/>
          <w:sz w:val="19"/>
        </w:rPr>
        <w:t>participé aux fastes de la cour, en parti-</w:t>
      </w:r>
      <w:r>
        <w:rPr>
          <w:i/>
          <w:w w:val="110"/>
          <w:sz w:val="19"/>
        </w:rPr>
        <w:t> </w:t>
      </w:r>
      <w:r>
        <w:rPr>
          <w:i/>
          <w:sz w:val="19"/>
        </w:rPr>
        <w:t>culier à l’époque de Louis XV</w:t>
      </w:r>
      <w:r>
        <w:rPr>
          <w:rFonts w:ascii="Bookman Old Style" w:hAnsi="Bookman Old Style"/>
          <w:b w:val="0"/>
          <w:sz w:val="19"/>
        </w:rPr>
        <w:t>, précise De- nis Ra</w:t>
      </w:r>
      <w:r>
        <w:rPr>
          <w:rFonts w:ascii="Trebuchet MS" w:hAnsi="Trebuchet MS"/>
          <w:sz w:val="19"/>
        </w:rPr>
        <w:t>ff</w:t>
      </w:r>
      <w:r>
        <w:rPr>
          <w:rFonts w:ascii="Bookman Old Style" w:hAnsi="Bookman Old Style"/>
          <w:b w:val="0"/>
          <w:sz w:val="19"/>
        </w:rPr>
        <w:t>aeli. </w:t>
      </w:r>
      <w:r>
        <w:rPr>
          <w:i/>
          <w:sz w:val="19"/>
        </w:rPr>
        <w:t>Même si la trompe constituait</w:t>
      </w:r>
      <w:r>
        <w:rPr>
          <w:i/>
          <w:sz w:val="19"/>
        </w:rPr>
        <w:t> </w:t>
      </w:r>
      <w:r>
        <w:rPr>
          <w:i/>
          <w:w w:val="110"/>
          <w:sz w:val="19"/>
        </w:rPr>
        <w:t>une spécificité de la pratique française de la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chasse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à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cette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époque,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les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chasseurs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n’en </w:t>
      </w:r>
      <w:r>
        <w:rPr>
          <w:i/>
          <w:sz w:val="19"/>
        </w:rPr>
        <w:t>jouaient pas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: des musiciens accompagnaient</w:t>
      </w:r>
      <w:r>
        <w:rPr>
          <w:i/>
          <w:spacing w:val="40"/>
          <w:w w:val="110"/>
          <w:sz w:val="19"/>
        </w:rPr>
        <w:t> </w:t>
      </w:r>
      <w:r>
        <w:rPr>
          <w:i/>
          <w:w w:val="110"/>
          <w:sz w:val="19"/>
        </w:rPr>
        <w:t>la</w:t>
      </w:r>
      <w:r>
        <w:rPr>
          <w:i/>
          <w:spacing w:val="-14"/>
          <w:w w:val="110"/>
          <w:sz w:val="19"/>
        </w:rPr>
        <w:t> </w:t>
      </w:r>
      <w:r>
        <w:rPr>
          <w:i/>
          <w:w w:val="110"/>
          <w:sz w:val="19"/>
        </w:rPr>
        <w:t>troupe,</w:t>
      </w:r>
      <w:r>
        <w:rPr>
          <w:i/>
          <w:spacing w:val="-13"/>
          <w:w w:val="110"/>
          <w:sz w:val="19"/>
        </w:rPr>
        <w:t> </w:t>
      </w:r>
      <w:r>
        <w:rPr>
          <w:i/>
          <w:w w:val="110"/>
          <w:sz w:val="19"/>
        </w:rPr>
        <w:t>qui</w:t>
      </w:r>
      <w:r>
        <w:rPr>
          <w:i/>
          <w:spacing w:val="-13"/>
          <w:w w:val="110"/>
          <w:sz w:val="19"/>
        </w:rPr>
        <w:t> </w:t>
      </w:r>
      <w:r>
        <w:rPr>
          <w:i/>
          <w:w w:val="110"/>
          <w:sz w:val="19"/>
        </w:rPr>
        <w:t>appartenaient</w:t>
      </w:r>
      <w:r>
        <w:rPr>
          <w:i/>
          <w:spacing w:val="-13"/>
          <w:w w:val="110"/>
          <w:sz w:val="19"/>
        </w:rPr>
        <w:t> </w:t>
      </w:r>
      <w:r>
        <w:rPr>
          <w:i/>
          <w:w w:val="110"/>
          <w:sz w:val="19"/>
        </w:rPr>
        <w:t>aux</w:t>
      </w:r>
      <w:r>
        <w:rPr>
          <w:i/>
          <w:spacing w:val="-13"/>
          <w:w w:val="110"/>
          <w:sz w:val="19"/>
        </w:rPr>
        <w:t> </w:t>
      </w:r>
      <w:r>
        <w:rPr>
          <w:i/>
          <w:w w:val="110"/>
          <w:sz w:val="19"/>
        </w:rPr>
        <w:t>serviteurs </w:t>
      </w:r>
      <w:r>
        <w:rPr>
          <w:i/>
          <w:sz w:val="19"/>
        </w:rPr>
        <w:t>de la cour. Le marquis de Dampierre, maître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vénerie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Louis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XV,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fut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le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premier</w:t>
      </w:r>
      <w:r>
        <w:rPr>
          <w:i/>
          <w:spacing w:val="17"/>
          <w:sz w:val="19"/>
        </w:rPr>
        <w:t> </w:t>
      </w:r>
      <w:r>
        <w:rPr>
          <w:i/>
          <w:spacing w:val="-4"/>
          <w:sz w:val="19"/>
        </w:rPr>
        <w:t>noble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line="240" w:lineRule="auto" w:before="6"/>
        <w:rPr>
          <w:i/>
          <w:sz w:val="19"/>
        </w:rPr>
      </w:pPr>
    </w:p>
    <w:p>
      <w:pPr>
        <w:spacing w:line="237" w:lineRule="auto" w:before="0"/>
        <w:ind w:left="96" w:right="109" w:firstLine="0"/>
        <w:jc w:val="both"/>
        <w:rPr>
          <w:rFonts w:ascii="Bookman Old Style" w:hAnsi="Bookman Old Style"/>
          <w:b w:val="0"/>
          <w:sz w:val="19"/>
        </w:rPr>
      </w:pPr>
      <w:r>
        <w:rPr>
          <w:i/>
          <w:w w:val="110"/>
          <w:sz w:val="19"/>
        </w:rPr>
        <w:t>à s’y essayer, ce dont les courtisans</w:t>
      </w:r>
      <w:r>
        <w:rPr>
          <w:i/>
          <w:spacing w:val="-4"/>
          <w:w w:val="110"/>
          <w:sz w:val="19"/>
        </w:rPr>
        <w:t> </w:t>
      </w:r>
      <w:r>
        <w:rPr>
          <w:i/>
          <w:w w:val="110"/>
          <w:sz w:val="19"/>
        </w:rPr>
        <w:t>furent</w:t>
      </w:r>
      <w:r>
        <w:rPr>
          <w:i/>
          <w:w w:val="110"/>
          <w:sz w:val="19"/>
        </w:rPr>
        <w:t> d’abord très choqués</w:t>
      </w:r>
      <w:r>
        <w:rPr>
          <w:i/>
          <w:spacing w:val="-20"/>
          <w:w w:val="110"/>
          <w:sz w:val="19"/>
        </w:rPr>
        <w:t> </w:t>
      </w:r>
      <w:r>
        <w:rPr>
          <w:rFonts w:ascii="Bookman Old Style" w:hAnsi="Bookman Old Style"/>
          <w:b w:val="0"/>
          <w:w w:val="110"/>
          <w:sz w:val="19"/>
        </w:rPr>
        <w:t>».</w:t>
      </w:r>
    </w:p>
    <w:p>
      <w:pPr>
        <w:pStyle w:val="BodyText"/>
        <w:spacing w:before="2"/>
        <w:rPr>
          <w:b w:val="0"/>
        </w:rPr>
      </w:pPr>
    </w:p>
    <w:p>
      <w:pPr>
        <w:spacing w:before="0"/>
        <w:ind w:left="324" w:right="0" w:firstLine="0"/>
        <w:jc w:val="left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E3B447"/>
          <w:spacing w:val="11"/>
          <w:w w:val="105"/>
          <w:sz w:val="18"/>
        </w:rPr>
        <w:t>HONNEUR</w:t>
      </w:r>
      <w:r>
        <w:rPr>
          <w:rFonts w:ascii="Century Gothic" w:hAnsi="Century Gothic"/>
          <w:b/>
          <w:color w:val="E3B447"/>
          <w:spacing w:val="23"/>
          <w:w w:val="105"/>
          <w:sz w:val="18"/>
        </w:rPr>
        <w:t> </w:t>
      </w:r>
      <w:r>
        <w:rPr>
          <w:rFonts w:ascii="Century Gothic" w:hAnsi="Century Gothic"/>
          <w:b/>
          <w:color w:val="E3B447"/>
          <w:w w:val="105"/>
          <w:sz w:val="18"/>
        </w:rPr>
        <w:t>À</w:t>
      </w:r>
      <w:r>
        <w:rPr>
          <w:rFonts w:ascii="Century Gothic" w:hAnsi="Century Gothic"/>
          <w:b/>
          <w:color w:val="E3B447"/>
          <w:spacing w:val="24"/>
          <w:w w:val="105"/>
          <w:sz w:val="18"/>
        </w:rPr>
        <w:t> </w:t>
      </w:r>
      <w:r>
        <w:rPr>
          <w:rFonts w:ascii="Century Gothic" w:hAnsi="Century Gothic"/>
          <w:b/>
          <w:color w:val="E3B447"/>
          <w:spacing w:val="-2"/>
          <w:w w:val="105"/>
          <w:sz w:val="18"/>
        </w:rPr>
        <w:t>L'ANIMAL</w:t>
      </w:r>
    </w:p>
    <w:p>
      <w:pPr>
        <w:pStyle w:val="BodyText"/>
        <w:spacing w:before="6"/>
        <w:rPr>
          <w:rFonts w:ascii="Century Gothic"/>
          <w:b/>
        </w:rPr>
      </w:pPr>
    </w:p>
    <w:p>
      <w:pPr>
        <w:pStyle w:val="BodyText"/>
        <w:spacing w:line="242" w:lineRule="auto"/>
        <w:ind w:left="96" w:right="107"/>
        <w:jc w:val="both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4004035</wp:posOffset>
            </wp:positionH>
            <wp:positionV relativeFrom="paragraph">
              <wp:posOffset>1489592</wp:posOffset>
            </wp:positionV>
            <wp:extent cx="2668464" cy="26684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464" cy="266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w w:val="90"/>
        </w:rPr>
        <w:t>La production de la Maison</w:t>
      </w:r>
      <w:r>
        <w:rPr>
          <w:b w:val="0"/>
          <w:spacing w:val="-4"/>
          <w:w w:val="90"/>
        </w:rPr>
        <w:t> </w:t>
      </w:r>
      <w:r>
        <w:rPr>
          <w:b w:val="0"/>
          <w:w w:val="90"/>
        </w:rPr>
        <w:t>Cornélius, qui </w:t>
      </w:r>
      <w:r>
        <w:rPr>
          <w:b w:val="0"/>
          <w:w w:val="85"/>
        </w:rPr>
        <w:t>fabrique des trompes de</w:t>
      </w:r>
      <w:r>
        <w:rPr>
          <w:b w:val="0"/>
          <w:spacing w:val="-3"/>
          <w:w w:val="85"/>
        </w:rPr>
        <w:t> </w:t>
      </w:r>
      <w:r>
        <w:rPr>
          <w:b w:val="0"/>
          <w:w w:val="85"/>
        </w:rPr>
        <w:t>chasse depuis 1999 </w:t>
      </w:r>
      <w:r>
        <w:rPr>
          <w:b w:val="0"/>
          <w:spacing w:val="-4"/>
          <w:w w:val="90"/>
        </w:rPr>
        <w:t>à Dampierre-en-Crot (Cher),</w:t>
      </w:r>
      <w:r>
        <w:rPr>
          <w:b w:val="0"/>
          <w:spacing w:val="-6"/>
          <w:w w:val="90"/>
        </w:rPr>
        <w:t> </w:t>
      </w:r>
      <w:r>
        <w:rPr>
          <w:b w:val="0"/>
          <w:spacing w:val="-4"/>
          <w:w w:val="90"/>
        </w:rPr>
        <w:t>en</w:t>
      </w:r>
      <w:r>
        <w:rPr>
          <w:b w:val="0"/>
          <w:spacing w:val="-5"/>
        </w:rPr>
        <w:t> </w:t>
      </w:r>
      <w:r>
        <w:rPr>
          <w:b w:val="0"/>
          <w:spacing w:val="-4"/>
          <w:w w:val="90"/>
        </w:rPr>
        <w:t>lisière de </w:t>
      </w:r>
      <w:r>
        <w:rPr>
          <w:b w:val="0"/>
          <w:spacing w:val="-4"/>
          <w:w w:val="90"/>
        </w:rPr>
        <w:t>fo- </w:t>
      </w:r>
      <w:r>
        <w:rPr>
          <w:b w:val="0"/>
          <w:w w:val="90"/>
        </w:rPr>
        <w:t>rêt,</w:t>
      </w:r>
      <w:r>
        <w:rPr>
          <w:b w:val="0"/>
          <w:spacing w:val="-10"/>
          <w:w w:val="90"/>
        </w:rPr>
        <w:t> </w:t>
      </w:r>
      <w:r>
        <w:rPr>
          <w:b w:val="0"/>
          <w:w w:val="90"/>
        </w:rPr>
        <w:t>donne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quelques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indications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sur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la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pra- tique actuelle de l’instrument. Sur les 60 instruments</w:t>
      </w:r>
      <w:r>
        <w:rPr>
          <w:b w:val="0"/>
          <w:spacing w:val="-10"/>
          <w:w w:val="90"/>
        </w:rPr>
        <w:t> </w:t>
      </w:r>
      <w:r>
        <w:rPr>
          <w:b w:val="0"/>
          <w:w w:val="90"/>
        </w:rPr>
        <w:t>produits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par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an,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«</w:t>
      </w:r>
      <w:r>
        <w:rPr>
          <w:b w:val="0"/>
          <w:spacing w:val="-9"/>
          <w:w w:val="90"/>
        </w:rPr>
        <w:t> </w:t>
      </w:r>
      <w:r>
        <w:rPr>
          <w:rFonts w:ascii="Book Antiqua" w:hAnsi="Book Antiqua"/>
          <w:i/>
          <w:w w:val="90"/>
        </w:rPr>
        <w:t>90</w:t>
      </w:r>
      <w:r>
        <w:rPr>
          <w:rFonts w:ascii="Book Antiqua" w:hAnsi="Book Antiqua"/>
          <w:i/>
          <w:spacing w:val="-7"/>
          <w:w w:val="90"/>
        </w:rPr>
        <w:t> </w:t>
      </w:r>
      <w:r>
        <w:rPr>
          <w:rFonts w:ascii="Book Antiqua" w:hAnsi="Book Antiqua"/>
          <w:i/>
          <w:w w:val="90"/>
        </w:rPr>
        <w:t>%</w:t>
      </w:r>
      <w:r>
        <w:rPr>
          <w:rFonts w:ascii="Book Antiqua" w:hAnsi="Book Antiqua"/>
          <w:i/>
          <w:spacing w:val="-2"/>
          <w:w w:val="90"/>
        </w:rPr>
        <w:t> </w:t>
      </w:r>
      <w:r>
        <w:rPr>
          <w:rFonts w:ascii="Book Antiqua" w:hAnsi="Book Antiqua"/>
          <w:i/>
          <w:w w:val="90"/>
        </w:rPr>
        <w:t>sont</w:t>
      </w:r>
      <w:r>
        <w:rPr>
          <w:rFonts w:ascii="Book Antiqua" w:hAnsi="Book Antiqua"/>
          <w:i/>
          <w:spacing w:val="-2"/>
        </w:rPr>
        <w:t> </w:t>
      </w:r>
      <w:r>
        <w:rPr>
          <w:rFonts w:ascii="Book Antiqua" w:hAnsi="Book Antiqua"/>
          <w:i/>
          <w:w w:val="90"/>
        </w:rPr>
        <w:t>des</w:t>
      </w:r>
      <w:r>
        <w:rPr>
          <w:rFonts w:ascii="Book Antiqua" w:hAnsi="Book Antiqua"/>
          <w:i/>
          <w:w w:val="90"/>
        </w:rPr>
        <w:t> </w:t>
      </w:r>
      <w:r>
        <w:rPr>
          <w:rFonts w:ascii="Book Antiqua" w:hAnsi="Book Antiqua"/>
          <w:i/>
        </w:rPr>
        <w:t>trompes légères, destinées </w:t>
      </w:r>
      <w:r>
        <w:rPr>
          <w:rFonts w:ascii="Book Antiqua" w:hAnsi="Book Antiqua"/>
          <w:i/>
          <w:w w:val="130"/>
        </w:rPr>
        <w:t>à </w:t>
      </w:r>
      <w:r>
        <w:rPr>
          <w:rFonts w:ascii="Book Antiqua" w:hAnsi="Book Antiqua"/>
          <w:i/>
        </w:rPr>
        <w:t>jouer de </w:t>
      </w:r>
      <w:r>
        <w:rPr>
          <w:rFonts w:ascii="Book Antiqua" w:hAnsi="Book Antiqua"/>
          <w:i/>
          <w:w w:val="130"/>
        </w:rPr>
        <w:t>la </w:t>
      </w:r>
      <w:r>
        <w:rPr>
          <w:rFonts w:ascii="Book Antiqua" w:hAnsi="Book Antiqua"/>
          <w:i/>
        </w:rPr>
        <w:t>mu- </w:t>
      </w:r>
      <w:r>
        <w:rPr>
          <w:rFonts w:ascii="Book Antiqua" w:hAnsi="Book Antiqua"/>
          <w:i/>
          <w:spacing w:val="-4"/>
        </w:rPr>
        <w:t>sique</w:t>
      </w:r>
      <w:r>
        <w:rPr>
          <w:b w:val="0"/>
          <w:spacing w:val="-4"/>
        </w:rPr>
        <w:t>,</w:t>
      </w:r>
      <w:r>
        <w:rPr>
          <w:b w:val="0"/>
          <w:spacing w:val="-5"/>
        </w:rPr>
        <w:t> </w:t>
      </w:r>
      <w:r>
        <w:rPr>
          <w:b w:val="0"/>
          <w:spacing w:val="-4"/>
        </w:rPr>
        <w:t>détaille</w:t>
      </w:r>
      <w:r>
        <w:rPr>
          <w:b w:val="0"/>
          <w:spacing w:val="-5"/>
        </w:rPr>
        <w:t> </w:t>
      </w:r>
      <w:r>
        <w:rPr>
          <w:b w:val="0"/>
          <w:spacing w:val="-4"/>
        </w:rPr>
        <w:t>Frédéric</w:t>
      </w:r>
      <w:r>
        <w:rPr>
          <w:b w:val="0"/>
          <w:spacing w:val="-5"/>
        </w:rPr>
        <w:t> </w:t>
      </w:r>
      <w:r>
        <w:rPr>
          <w:b w:val="0"/>
          <w:spacing w:val="-4"/>
        </w:rPr>
        <w:t>Verplancke,</w:t>
      </w:r>
      <w:r>
        <w:rPr>
          <w:b w:val="0"/>
          <w:spacing w:val="-5"/>
        </w:rPr>
        <w:t> </w:t>
      </w:r>
      <w:r>
        <w:rPr>
          <w:b w:val="0"/>
          <w:spacing w:val="-4"/>
        </w:rPr>
        <w:t>qui</w:t>
      </w:r>
      <w:r>
        <w:rPr>
          <w:b w:val="0"/>
          <w:spacing w:val="-5"/>
        </w:rPr>
        <w:t> </w:t>
      </w:r>
      <w:r>
        <w:rPr>
          <w:b w:val="0"/>
          <w:spacing w:val="-4"/>
        </w:rPr>
        <w:t>a </w:t>
      </w:r>
      <w:r>
        <w:rPr>
          <w:b w:val="0"/>
          <w:w w:val="90"/>
        </w:rPr>
        <w:t>été</w:t>
      </w:r>
      <w:r>
        <w:rPr>
          <w:b w:val="0"/>
          <w:spacing w:val="-6"/>
        </w:rPr>
        <w:t> </w:t>
      </w:r>
      <w:r>
        <w:rPr>
          <w:b w:val="0"/>
          <w:w w:val="90"/>
        </w:rPr>
        <w:t>formé</w:t>
      </w:r>
      <w:r>
        <w:rPr>
          <w:b w:val="0"/>
          <w:spacing w:val="-5"/>
        </w:rPr>
        <w:t> </w:t>
      </w:r>
      <w:r>
        <w:rPr>
          <w:b w:val="0"/>
          <w:w w:val="90"/>
        </w:rPr>
        <w:t>par</w:t>
      </w:r>
      <w:r>
        <w:rPr>
          <w:b w:val="0"/>
          <w:spacing w:val="-5"/>
        </w:rPr>
        <w:t> </w:t>
      </w:r>
      <w:r>
        <w:rPr>
          <w:b w:val="0"/>
          <w:w w:val="90"/>
        </w:rPr>
        <w:t>le</w:t>
      </w:r>
      <w:r>
        <w:rPr>
          <w:b w:val="0"/>
          <w:spacing w:val="-5"/>
        </w:rPr>
        <w:t> </w:t>
      </w:r>
      <w:r>
        <w:rPr>
          <w:b w:val="0"/>
          <w:w w:val="90"/>
        </w:rPr>
        <w:t>fondateur</w:t>
      </w:r>
      <w:r>
        <w:rPr>
          <w:b w:val="0"/>
          <w:spacing w:val="-5"/>
        </w:rPr>
        <w:t> </w:t>
      </w:r>
      <w:r>
        <w:rPr>
          <w:b w:val="0"/>
          <w:w w:val="90"/>
        </w:rPr>
        <w:t>de</w:t>
      </w:r>
      <w:r>
        <w:rPr>
          <w:b w:val="0"/>
          <w:spacing w:val="-5"/>
        </w:rPr>
        <w:t> </w:t>
      </w:r>
      <w:r>
        <w:rPr>
          <w:b w:val="0"/>
          <w:w w:val="90"/>
        </w:rPr>
        <w:t>l’atelier,</w:t>
      </w:r>
      <w:r>
        <w:rPr>
          <w:b w:val="0"/>
          <w:spacing w:val="-4"/>
          <w:w w:val="90"/>
        </w:rPr>
        <w:t> Gil-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8"/>
        <w:rPr>
          <w:b w:val="0"/>
          <w:sz w:val="21"/>
        </w:rPr>
      </w:pPr>
    </w:p>
    <w:p>
      <w:pPr>
        <w:spacing w:before="0"/>
        <w:ind w:left="1919" w:right="0" w:firstLine="0"/>
        <w:jc w:val="left"/>
        <w:rPr>
          <w:rFonts w:ascii="Century Gothic"/>
          <w:sz w:val="12"/>
        </w:rPr>
      </w:pPr>
      <w:r>
        <w:rPr>
          <w:rFonts w:ascii="Century Gothic"/>
          <w:spacing w:val="-4"/>
          <w:sz w:val="12"/>
        </w:rPr>
        <w:t>Dessin</w:t>
      </w:r>
      <w:r>
        <w:rPr>
          <w:rFonts w:ascii="Century Gothic"/>
          <w:spacing w:val="1"/>
          <w:sz w:val="12"/>
        </w:rPr>
        <w:t> </w:t>
      </w:r>
      <w:r>
        <w:rPr>
          <w:rFonts w:ascii="Century Gothic"/>
          <w:spacing w:val="-4"/>
          <w:sz w:val="12"/>
        </w:rPr>
        <w:t>:</w:t>
      </w:r>
      <w:r>
        <w:rPr>
          <w:rFonts w:ascii="Century Gothic"/>
          <w:spacing w:val="2"/>
          <w:sz w:val="12"/>
        </w:rPr>
        <w:t> </w:t>
      </w:r>
      <w:r>
        <w:rPr>
          <w:rFonts w:ascii="Century Gothic"/>
          <w:spacing w:val="-4"/>
          <w:sz w:val="12"/>
        </w:rPr>
        <w:t>Anna</w:t>
      </w:r>
      <w:r>
        <w:rPr>
          <w:rFonts w:ascii="Century Gothic"/>
          <w:spacing w:val="1"/>
          <w:sz w:val="12"/>
        </w:rPr>
        <w:t> </w:t>
      </w:r>
      <w:r>
        <w:rPr>
          <w:rFonts w:ascii="Century Gothic"/>
          <w:spacing w:val="-4"/>
          <w:sz w:val="12"/>
        </w:rPr>
        <w:t>Wanda</w:t>
      </w:r>
      <w:r>
        <w:rPr>
          <w:rFonts w:ascii="Century Gothic"/>
          <w:spacing w:val="2"/>
          <w:sz w:val="12"/>
        </w:rPr>
        <w:t> </w:t>
      </w:r>
      <w:r>
        <w:rPr>
          <w:rFonts w:ascii="Century Gothic"/>
          <w:spacing w:val="-4"/>
          <w:sz w:val="12"/>
        </w:rPr>
        <w:t>Gogusey</w:t>
      </w:r>
    </w:p>
    <w:p>
      <w:pPr>
        <w:pStyle w:val="BodyText"/>
        <w:rPr>
          <w:rFonts w:ascii="Century Gothic"/>
          <w:sz w:val="14"/>
        </w:rPr>
      </w:pPr>
    </w:p>
    <w:p>
      <w:pPr>
        <w:pStyle w:val="BodyText"/>
        <w:rPr>
          <w:rFonts w:ascii="Century Gothic"/>
          <w:sz w:val="14"/>
        </w:rPr>
      </w:pPr>
    </w:p>
    <w:p>
      <w:pPr>
        <w:pStyle w:val="BodyText"/>
        <w:spacing w:before="6"/>
        <w:rPr>
          <w:rFonts w:ascii="Century Gothic"/>
          <w:sz w:val="11"/>
        </w:rPr>
      </w:pPr>
    </w:p>
    <w:p>
      <w:pPr>
        <w:spacing w:line="242" w:lineRule="auto" w:before="0"/>
        <w:ind w:left="96" w:right="107" w:firstLine="0"/>
        <w:jc w:val="both"/>
        <w:rPr>
          <w:rFonts w:ascii="Bookman Old Style" w:hAnsi="Bookman Old Style"/>
          <w:b w:val="0"/>
          <w:sz w:val="19"/>
        </w:rPr>
      </w:pPr>
      <w:r>
        <w:rPr>
          <w:rFonts w:ascii="Bookman Old Style" w:hAnsi="Bookman Old Style"/>
          <w:b w:val="0"/>
          <w:w w:val="90"/>
          <w:sz w:val="19"/>
        </w:rPr>
        <w:t>bert Cornélius, avant de prendre sa suite. </w:t>
      </w:r>
      <w:r>
        <w:rPr>
          <w:i/>
          <w:sz w:val="19"/>
        </w:rPr>
        <w:t>Les 10 % restants sont des trompes épaisses,</w:t>
      </w:r>
      <w:r>
        <w:rPr>
          <w:i/>
          <w:sz w:val="19"/>
        </w:rPr>
        <w:t> pour la chasse</w:t>
      </w:r>
      <w:r>
        <w:rPr>
          <w:i/>
          <w:spacing w:val="-9"/>
          <w:sz w:val="19"/>
        </w:rPr>
        <w:t> </w:t>
      </w:r>
      <w:r>
        <w:rPr>
          <w:rFonts w:ascii="Bookman Old Style" w:hAnsi="Bookman Old Style"/>
          <w:b w:val="0"/>
          <w:sz w:val="19"/>
        </w:rPr>
        <w:t>»... Même si de </w:t>
      </w:r>
      <w:r>
        <w:rPr>
          <w:rFonts w:ascii="Bookman Old Style" w:hAnsi="Bookman Old Style"/>
          <w:b w:val="0"/>
          <w:sz w:val="19"/>
        </w:rPr>
        <w:t>nombreux </w:t>
      </w:r>
      <w:r>
        <w:rPr>
          <w:rFonts w:ascii="Bookman Old Style" w:hAnsi="Bookman Old Style"/>
          <w:b w:val="0"/>
          <w:spacing w:val="-2"/>
          <w:sz w:val="19"/>
        </w:rPr>
        <w:t>chasseurs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se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mettent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aussi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à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la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trompe légère.</w:t>
      </w:r>
    </w:p>
    <w:p>
      <w:pPr>
        <w:spacing w:line="237" w:lineRule="auto" w:before="5"/>
        <w:ind w:left="96" w:right="107" w:firstLine="0"/>
        <w:jc w:val="both"/>
        <w:rPr>
          <w:i/>
          <w:sz w:val="19"/>
        </w:rPr>
      </w:pPr>
      <w:r>
        <w:rPr>
          <w:rFonts w:ascii="Bookman Old Style" w:hAnsi="Bookman Old Style"/>
          <w:b w:val="0"/>
          <w:sz w:val="19"/>
        </w:rPr>
        <w:t>Selon</w:t>
      </w:r>
      <w:r>
        <w:rPr>
          <w:rFonts w:ascii="Bookman Old Style" w:hAnsi="Bookman Old Style"/>
          <w:b w:val="0"/>
          <w:spacing w:val="-5"/>
          <w:sz w:val="19"/>
        </w:rPr>
        <w:t> </w:t>
      </w:r>
      <w:r>
        <w:rPr>
          <w:rFonts w:ascii="Bookman Old Style" w:hAnsi="Bookman Old Style"/>
          <w:b w:val="0"/>
          <w:sz w:val="19"/>
        </w:rPr>
        <w:t>Frédéric Verplancke : «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i/>
          <w:sz w:val="19"/>
        </w:rPr>
        <w:t>La trompe</w:t>
      </w:r>
      <w:r>
        <w:rPr>
          <w:i/>
          <w:sz w:val="19"/>
        </w:rPr>
        <w:t> </w:t>
      </w:r>
      <w:r>
        <w:rPr>
          <w:i/>
          <w:w w:val="105"/>
          <w:sz w:val="19"/>
        </w:rPr>
        <w:t>se retrouve traditionnellement dans tous types de chasse</w:t>
      </w:r>
      <w:r>
        <w:rPr>
          <w:rFonts w:ascii="Bookman Old Style" w:hAnsi="Bookman Old Style"/>
          <w:b w:val="0"/>
          <w:w w:val="105"/>
          <w:sz w:val="19"/>
        </w:rPr>
        <w:t>, précise le facteur. </w:t>
      </w:r>
      <w:r>
        <w:rPr>
          <w:i/>
          <w:w w:val="105"/>
          <w:sz w:val="19"/>
        </w:rPr>
        <w:t>Elle</w:t>
      </w:r>
      <w:r>
        <w:rPr>
          <w:i/>
          <w:w w:val="105"/>
          <w:sz w:val="19"/>
        </w:rPr>
        <w:t> sert</w:t>
      </w:r>
      <w:r>
        <w:rPr>
          <w:i/>
          <w:spacing w:val="62"/>
          <w:w w:val="150"/>
          <w:sz w:val="19"/>
        </w:rPr>
        <w:t> </w:t>
      </w:r>
      <w:r>
        <w:rPr>
          <w:i/>
          <w:w w:val="105"/>
          <w:sz w:val="19"/>
        </w:rPr>
        <w:t>à</w:t>
      </w:r>
      <w:r>
        <w:rPr>
          <w:i/>
          <w:spacing w:val="64"/>
          <w:w w:val="150"/>
          <w:sz w:val="19"/>
        </w:rPr>
        <w:t> </w:t>
      </w:r>
      <w:r>
        <w:rPr>
          <w:i/>
          <w:w w:val="105"/>
          <w:sz w:val="19"/>
        </w:rPr>
        <w:t>communiquer,</w:t>
      </w:r>
      <w:r>
        <w:rPr>
          <w:i/>
          <w:spacing w:val="64"/>
          <w:w w:val="150"/>
          <w:sz w:val="19"/>
        </w:rPr>
        <w:t> </w:t>
      </w:r>
      <w:r>
        <w:rPr>
          <w:i/>
          <w:w w:val="105"/>
          <w:sz w:val="19"/>
        </w:rPr>
        <w:t>mais</w:t>
      </w:r>
      <w:r>
        <w:rPr>
          <w:i/>
          <w:spacing w:val="64"/>
          <w:w w:val="150"/>
          <w:sz w:val="19"/>
        </w:rPr>
        <w:t> </w:t>
      </w:r>
      <w:r>
        <w:rPr>
          <w:i/>
          <w:w w:val="105"/>
          <w:sz w:val="19"/>
        </w:rPr>
        <w:t>également</w:t>
      </w:r>
      <w:r>
        <w:rPr>
          <w:i/>
          <w:spacing w:val="65"/>
          <w:w w:val="150"/>
          <w:sz w:val="19"/>
        </w:rPr>
        <w:t> </w:t>
      </w:r>
      <w:r>
        <w:rPr>
          <w:i/>
          <w:spacing w:val="-10"/>
          <w:w w:val="105"/>
          <w:sz w:val="19"/>
        </w:rPr>
        <w:t>à</w:t>
      </w:r>
    </w:p>
    <w:p>
      <w:pPr>
        <w:spacing w:after="0" w:line="237" w:lineRule="auto"/>
        <w:jc w:val="both"/>
        <w:rPr>
          <w:sz w:val="19"/>
        </w:rPr>
        <w:sectPr>
          <w:type w:val="continuous"/>
          <w:pgSz w:w="11910" w:h="16840"/>
          <w:pgMar w:top="1820" w:bottom="280" w:left="1280" w:right="1280"/>
          <w:cols w:num="2" w:equalWidth="0">
            <w:col w:w="5541" w:space="40"/>
            <w:col w:w="3769"/>
          </w:cols>
        </w:sectPr>
      </w:pPr>
    </w:p>
    <w:p>
      <w:pPr>
        <w:tabs>
          <w:tab w:pos="5945" w:val="left" w:leader="none"/>
        </w:tabs>
        <w:spacing w:before="85"/>
        <w:ind w:left="102" w:right="0" w:firstLine="0"/>
        <w:jc w:val="left"/>
        <w:rPr>
          <w:rFonts w:ascii="Calibri" w:hAnsi="Calibri"/>
          <w:sz w:val="16"/>
        </w:rPr>
      </w:pPr>
      <w:r>
        <w:rPr/>
        <w:pict>
          <v:group style="position:absolute;margin-left:92.685097pt;margin-top:5.003533pt;width:103.3pt;height:11.45pt;mso-position-horizontal-relative:page;mso-position-vertical-relative:paragraph;z-index:-15805440" id="docshapegroup15" coordorigin="1854,100" coordsize="2066,229">
            <v:shape style="position:absolute;left:1853;top:116;width:2066;height:213" id="docshape16" coordorigin="1854,117" coordsize="2066,213" path="m3816,117l1957,117,1917,125,1884,148,1862,182,1854,223,1862,264,1884,298,1917,321,1957,329,3816,329,3856,321,3889,298,3911,264,3919,223,3911,182,3889,148,3856,125,3816,117xe" filled="true" fillcolor="#000000" stroked="false">
              <v:path arrowok="t"/>
              <v:fill type="solid"/>
            </v:shape>
            <v:shape style="position:absolute;left:1853;top:100;width:2066;height:229" type="#_x0000_t202" id="docshape17" filled="false" stroked="false">
              <v:textbox inset="0,0,0,0">
                <w:txbxContent>
                  <w:p>
                    <w:pPr>
                      <w:spacing w:line="217" w:lineRule="exact" w:before="11"/>
                      <w:ind w:left="83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2"/>
                        <w:w w:val="115"/>
                        <w:sz w:val="18"/>
                      </w:rPr>
                      <w:t>Instruments</w:t>
                    </w:r>
                    <w:r>
                      <w:rPr>
                        <w:rFonts w:ascii="Calibri" w:hAnsi="Calibri"/>
                        <w:color w:val="FFFFFF"/>
                        <w:spacing w:val="-8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w w:val="115"/>
                        <w:sz w:val="18"/>
                      </w:rPr>
                      <w:t>&amp;</w:t>
                    </w:r>
                    <w:r>
                      <w:rPr>
                        <w:rFonts w:ascii="Calibri" w:hAnsi="Calibri"/>
                        <w:color w:val="FFFFFF"/>
                        <w:spacing w:val="-7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w w:val="115"/>
                        <w:sz w:val="18"/>
                      </w:rPr>
                      <w:t>éditions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6.275604pt;margin-top:6.124191pt;width:30.65pt;height:9.8pt;mso-position-horizontal-relative:page;mso-position-vertical-relative:paragraph;z-index:15732736" id="docshapegroup18" coordorigin="9726,122" coordsize="613,196">
            <v:shape style="position:absolute;left:9729;top:135;width:605;height:174" id="docshape19" coordorigin="9730,135" coordsize="605,174" path="m10250,308l10283,302,10309,283,10327,256,10334,222,10327,188,10309,160,10283,142,10250,135,9813,135,9781,142,9754,160,9736,188,9730,222,9736,256,9754,283,9781,302,9813,308,10250,308xe" filled="false" stroked="true" strokeweight=".4pt" strokecolor="#000000">
              <v:path arrowok="t"/>
              <v:stroke dashstyle="solid"/>
            </v:shape>
            <v:shape style="position:absolute;left:9725;top:122;width:613;height:196" type="#_x0000_t202" id="docshape20" filled="false" stroked="false">
              <v:textbox inset="0,0,0,0">
                <w:txbxContent>
                  <w:p>
                    <w:pPr>
                      <w:spacing w:line="192" w:lineRule="exact" w:before="4"/>
                      <w:ind w:left="69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4"/>
                        <w:w w:val="120"/>
                        <w:sz w:val="16"/>
                      </w:rPr>
                      <w:t>N°563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1.624405pt;margin-top:5.772652pt;width:32.5500pt;height:11.05pt;mso-position-horizontal-relative:page;mso-position-vertical-relative:paragraph;z-index:-15804416" id="docshapegroup21" coordorigin="4032,115" coordsize="651,221">
            <v:shape style="position:absolute;left:4037;top:124;width:642;height:208" id="docshape22" coordorigin="4037,124" coordsize="642,208" path="m4597,332l4628,324,4654,303,4672,271,4678,233,4672,194,4654,162,4628,141,4597,133,4592,133,4592,124,4595,133,4118,133,4087,141,4061,162,4043,194,4037,233,4043,271,4061,303,4087,324,4118,332,4597,332xe" filled="false" stroked="true" strokeweight=".452pt" strokecolor="#000000">
              <v:path arrowok="t"/>
              <v:stroke dashstyle="solid"/>
            </v:shape>
            <v:shape style="position:absolute;left:4032;top:115;width:651;height:221" type="#_x0000_t202" id="docshape23" filled="false" stroked="false">
              <v:textbox inset="0,0,0,0">
                <w:txbxContent>
                  <w:p>
                    <w:pPr>
                      <w:spacing w:line="216" w:lineRule="exact" w:before="0"/>
                      <w:ind w:left="68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4"/>
                        <w:w w:val="105"/>
                        <w:sz w:val="18"/>
                      </w:rPr>
                      <w:t>Focus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spacing w:val="-5"/>
          <w:w w:val="115"/>
          <w:sz w:val="21"/>
        </w:rPr>
        <w:t>58</w:t>
      </w:r>
      <w:r>
        <w:rPr>
          <w:rFonts w:ascii="Verdana" w:hAnsi="Verdana"/>
          <w:sz w:val="21"/>
        </w:rPr>
        <w:tab/>
      </w:r>
      <w:r>
        <w:rPr>
          <w:rFonts w:ascii="Calibri" w:hAnsi="Calibri"/>
          <w:spacing w:val="-2"/>
          <w:w w:val="115"/>
          <w:position w:val="2"/>
          <w:sz w:val="16"/>
        </w:rPr>
        <w:t>La</w:t>
      </w:r>
      <w:r>
        <w:rPr>
          <w:rFonts w:ascii="Calibri" w:hAnsi="Calibri"/>
          <w:spacing w:val="-7"/>
          <w:w w:val="115"/>
          <w:position w:val="2"/>
          <w:sz w:val="16"/>
        </w:rPr>
        <w:t> </w:t>
      </w:r>
      <w:r>
        <w:rPr>
          <w:rFonts w:ascii="Calibri" w:hAnsi="Calibri"/>
          <w:spacing w:val="-2"/>
          <w:w w:val="115"/>
          <w:position w:val="2"/>
          <w:sz w:val="16"/>
        </w:rPr>
        <w:t>Lettre</w:t>
      </w:r>
      <w:r>
        <w:rPr>
          <w:rFonts w:ascii="Calibri" w:hAnsi="Calibri"/>
          <w:spacing w:val="-4"/>
          <w:w w:val="115"/>
          <w:position w:val="2"/>
          <w:sz w:val="16"/>
        </w:rPr>
        <w:t> </w:t>
      </w:r>
      <w:r>
        <w:rPr>
          <w:rFonts w:ascii="Calibri" w:hAnsi="Calibri"/>
          <w:spacing w:val="-2"/>
          <w:w w:val="115"/>
          <w:position w:val="2"/>
          <w:sz w:val="16"/>
        </w:rPr>
        <w:t>du</w:t>
      </w:r>
      <w:r>
        <w:rPr>
          <w:rFonts w:ascii="Calibri" w:hAnsi="Calibri"/>
          <w:spacing w:val="-5"/>
          <w:w w:val="115"/>
          <w:position w:val="2"/>
          <w:sz w:val="16"/>
        </w:rPr>
        <w:t> </w:t>
      </w:r>
      <w:r>
        <w:rPr>
          <w:rFonts w:ascii="Calibri" w:hAnsi="Calibri"/>
          <w:spacing w:val="-2"/>
          <w:w w:val="115"/>
          <w:position w:val="2"/>
          <w:sz w:val="16"/>
        </w:rPr>
        <w:t>Musicien</w:t>
      </w:r>
      <w:r>
        <w:rPr>
          <w:rFonts w:ascii="Calibri" w:hAnsi="Calibri"/>
          <w:spacing w:val="-28"/>
          <w:w w:val="115"/>
          <w:position w:val="2"/>
          <w:sz w:val="16"/>
        </w:rPr>
        <w:t> </w:t>
      </w:r>
      <w:r>
        <w:rPr>
          <w:rFonts w:ascii="Calibri" w:hAnsi="Calibri"/>
          <w:spacing w:val="-2"/>
          <w:w w:val="115"/>
          <w:position w:val="2"/>
          <w:sz w:val="16"/>
        </w:rPr>
        <w:t>–</w:t>
      </w:r>
      <w:r>
        <w:rPr>
          <w:rFonts w:ascii="Calibri" w:hAnsi="Calibri"/>
          <w:spacing w:val="-27"/>
          <w:w w:val="115"/>
          <w:position w:val="2"/>
          <w:sz w:val="16"/>
        </w:rPr>
        <w:t> </w:t>
      </w:r>
      <w:r>
        <w:rPr>
          <w:rFonts w:ascii="Calibri" w:hAnsi="Calibri"/>
          <w:spacing w:val="-2"/>
          <w:w w:val="115"/>
          <w:position w:val="2"/>
          <w:sz w:val="16"/>
        </w:rPr>
        <w:t>Déc.</w:t>
      </w:r>
      <w:r>
        <w:rPr>
          <w:rFonts w:ascii="Calibri" w:hAnsi="Calibri"/>
          <w:spacing w:val="-5"/>
          <w:w w:val="115"/>
          <w:position w:val="2"/>
          <w:sz w:val="16"/>
        </w:rPr>
        <w:t> </w:t>
      </w:r>
      <w:r>
        <w:rPr>
          <w:rFonts w:ascii="Calibri" w:hAnsi="Calibri"/>
          <w:spacing w:val="-4"/>
          <w:w w:val="115"/>
          <w:position w:val="2"/>
          <w:sz w:val="16"/>
        </w:rPr>
        <w:t>2022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40"/>
          <w:pgMar w:top="1800" w:bottom="280" w:left="1280" w:right="1280"/>
        </w:sectPr>
      </w:pPr>
    </w:p>
    <w:p>
      <w:pPr>
        <w:spacing w:line="237" w:lineRule="auto" w:before="102"/>
        <w:ind w:left="1948" w:right="1" w:firstLine="0"/>
        <w:jc w:val="both"/>
        <w:rPr>
          <w:rFonts w:ascii="Bookman Old Style" w:hAnsi="Bookman Old Style"/>
          <w:b w:val="0"/>
          <w:sz w:val="19"/>
        </w:rPr>
      </w:pPr>
      <w:r>
        <w:rPr>
          <w:i/>
          <w:w w:val="110"/>
          <w:sz w:val="19"/>
        </w:rPr>
        <w:t>rendre honneur à l’animal, ou à inter-</w:t>
      </w:r>
      <w:r>
        <w:rPr>
          <w:i/>
          <w:w w:val="110"/>
          <w:sz w:val="19"/>
        </w:rPr>
        <w:t> préter ce qu’on appelle des fanfares de circonstance</w:t>
      </w:r>
      <w:r>
        <w:rPr>
          <w:i/>
          <w:spacing w:val="-24"/>
          <w:w w:val="110"/>
          <w:sz w:val="19"/>
        </w:rPr>
        <w:t> </w:t>
      </w:r>
      <w:r>
        <w:rPr>
          <w:rFonts w:ascii="Bookman Old Style" w:hAnsi="Bookman Old Style"/>
          <w:b w:val="0"/>
          <w:w w:val="110"/>
          <w:sz w:val="19"/>
        </w:rPr>
        <w:t>».</w:t>
      </w:r>
    </w:p>
    <w:p>
      <w:pPr>
        <w:pStyle w:val="BodyText"/>
        <w:spacing w:line="247" w:lineRule="auto"/>
        <w:ind w:left="1948"/>
        <w:jc w:val="both"/>
        <w:rPr>
          <w:b w:val="0"/>
        </w:rPr>
      </w:pPr>
      <w:r>
        <w:rPr>
          <w:b w:val="0"/>
          <w:spacing w:val="-4"/>
          <w:w w:val="85"/>
        </w:rPr>
        <w:t>La</w:t>
      </w:r>
      <w:r>
        <w:rPr>
          <w:b w:val="0"/>
          <w:spacing w:val="-12"/>
        </w:rPr>
        <w:t> </w:t>
      </w:r>
      <w:r>
        <w:rPr>
          <w:b w:val="0"/>
          <w:spacing w:val="-4"/>
          <w:w w:val="85"/>
        </w:rPr>
        <w:t>société</w:t>
      </w:r>
      <w:r>
        <w:rPr>
          <w:b w:val="0"/>
          <w:spacing w:val="-11"/>
        </w:rPr>
        <w:t> </w:t>
      </w:r>
      <w:r>
        <w:rPr>
          <w:b w:val="0"/>
          <w:spacing w:val="-4"/>
          <w:w w:val="85"/>
        </w:rPr>
        <w:t>de</w:t>
      </w:r>
      <w:r>
        <w:rPr>
          <w:b w:val="0"/>
          <w:spacing w:val="-11"/>
        </w:rPr>
        <w:t> </w:t>
      </w:r>
      <w:r>
        <w:rPr>
          <w:b w:val="0"/>
          <w:spacing w:val="-4"/>
          <w:w w:val="85"/>
        </w:rPr>
        <w:t>vénerie</w:t>
      </w:r>
      <w:r>
        <w:rPr>
          <w:b w:val="0"/>
          <w:spacing w:val="-11"/>
        </w:rPr>
        <w:t> </w:t>
      </w:r>
      <w:r>
        <w:rPr>
          <w:b w:val="0"/>
          <w:spacing w:val="-4"/>
          <w:w w:val="85"/>
        </w:rPr>
        <w:t>n’est</w:t>
      </w:r>
      <w:r>
        <w:rPr>
          <w:b w:val="0"/>
          <w:spacing w:val="-11"/>
        </w:rPr>
        <w:t> </w:t>
      </w:r>
      <w:r>
        <w:rPr>
          <w:b w:val="0"/>
          <w:spacing w:val="-4"/>
          <w:w w:val="85"/>
        </w:rPr>
        <w:t>pas</w:t>
      </w:r>
      <w:r>
        <w:rPr>
          <w:b w:val="0"/>
          <w:spacing w:val="-12"/>
        </w:rPr>
        <w:t> </w:t>
      </w:r>
      <w:r>
        <w:rPr>
          <w:b w:val="0"/>
          <w:spacing w:val="-4"/>
          <w:w w:val="85"/>
        </w:rPr>
        <w:t>la</w:t>
      </w:r>
      <w:r>
        <w:rPr>
          <w:b w:val="0"/>
          <w:spacing w:val="-11"/>
        </w:rPr>
        <w:t> </w:t>
      </w:r>
      <w:r>
        <w:rPr>
          <w:b w:val="0"/>
          <w:spacing w:val="-4"/>
          <w:w w:val="85"/>
        </w:rPr>
        <w:t>seule</w:t>
      </w:r>
      <w:r>
        <w:rPr>
          <w:b w:val="0"/>
          <w:spacing w:val="-11"/>
        </w:rPr>
        <w:t> </w:t>
      </w:r>
      <w:r>
        <w:rPr>
          <w:b w:val="0"/>
          <w:spacing w:val="-4"/>
          <w:w w:val="85"/>
        </w:rPr>
        <w:t>struc- </w:t>
      </w:r>
      <w:r>
        <w:rPr>
          <w:b w:val="0"/>
          <w:spacing w:val="-8"/>
        </w:rPr>
        <w:t>ture</w:t>
      </w:r>
      <w:r>
        <w:rPr>
          <w:b w:val="0"/>
          <w:spacing w:val="-6"/>
        </w:rPr>
        <w:t> </w:t>
      </w:r>
      <w:r>
        <w:rPr>
          <w:b w:val="0"/>
          <w:spacing w:val="-8"/>
        </w:rPr>
        <w:t>qui</w:t>
      </w:r>
      <w:r>
        <w:rPr>
          <w:b w:val="0"/>
          <w:spacing w:val="-6"/>
        </w:rPr>
        <w:t> </w:t>
      </w:r>
      <w:r>
        <w:rPr>
          <w:b w:val="0"/>
          <w:spacing w:val="-8"/>
        </w:rPr>
        <w:t>porte</w:t>
      </w:r>
      <w:r>
        <w:rPr>
          <w:b w:val="0"/>
          <w:spacing w:val="-6"/>
        </w:rPr>
        <w:t> </w:t>
      </w:r>
      <w:r>
        <w:rPr>
          <w:b w:val="0"/>
          <w:spacing w:val="-8"/>
        </w:rPr>
        <w:t>l’héritage</w:t>
      </w:r>
      <w:r>
        <w:rPr>
          <w:b w:val="0"/>
          <w:spacing w:val="-6"/>
        </w:rPr>
        <w:t> </w:t>
      </w:r>
      <w:r>
        <w:rPr>
          <w:b w:val="0"/>
          <w:spacing w:val="-8"/>
        </w:rPr>
        <w:t>de</w:t>
      </w:r>
      <w:r>
        <w:rPr>
          <w:b w:val="0"/>
          <w:spacing w:val="-6"/>
        </w:rPr>
        <w:t> </w:t>
      </w:r>
      <w:r>
        <w:rPr>
          <w:b w:val="0"/>
          <w:spacing w:val="-8"/>
        </w:rPr>
        <w:t>la</w:t>
      </w:r>
      <w:r>
        <w:rPr>
          <w:b w:val="0"/>
          <w:spacing w:val="-6"/>
        </w:rPr>
        <w:t> </w:t>
      </w:r>
      <w:r>
        <w:rPr>
          <w:b w:val="0"/>
          <w:spacing w:val="-8"/>
        </w:rPr>
        <w:t>trompe</w:t>
      </w:r>
      <w:r>
        <w:rPr>
          <w:b w:val="0"/>
          <w:spacing w:val="-6"/>
        </w:rPr>
        <w:t> </w:t>
      </w:r>
      <w:r>
        <w:rPr>
          <w:b w:val="0"/>
          <w:spacing w:val="-8"/>
        </w:rPr>
        <w:t>de </w:t>
      </w:r>
      <w:r>
        <w:rPr>
          <w:b w:val="0"/>
          <w:spacing w:val="-4"/>
          <w:w w:val="90"/>
        </w:rPr>
        <w:t>chasse.</w:t>
      </w:r>
      <w:r>
        <w:rPr>
          <w:b w:val="0"/>
          <w:spacing w:val="-6"/>
          <w:w w:val="90"/>
        </w:rPr>
        <w:t> </w:t>
      </w:r>
      <w:r>
        <w:rPr>
          <w:b w:val="0"/>
          <w:spacing w:val="-4"/>
          <w:w w:val="90"/>
        </w:rPr>
        <w:t>Antoine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de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La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Rochefoucauld,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pré- sident de La Fédération internationale des </w:t>
      </w:r>
      <w:r>
        <w:rPr>
          <w:b w:val="0"/>
          <w:w w:val="90"/>
        </w:rPr>
        <w:t>Trompes</w:t>
      </w:r>
      <w:r>
        <w:rPr>
          <w:b w:val="0"/>
          <w:spacing w:val="-10"/>
          <w:w w:val="90"/>
        </w:rPr>
        <w:t> </w:t>
      </w:r>
      <w:r>
        <w:rPr>
          <w:b w:val="0"/>
          <w:w w:val="90"/>
        </w:rPr>
        <w:t>Françaises,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considère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que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15</w:t>
      </w:r>
      <w:r>
        <w:rPr>
          <w:b w:val="0"/>
          <w:spacing w:val="-8"/>
          <w:w w:val="90"/>
        </w:rPr>
        <w:t> </w:t>
      </w:r>
      <w:r>
        <w:rPr>
          <w:b w:val="0"/>
          <w:w w:val="90"/>
        </w:rPr>
        <w:t>% </w:t>
      </w:r>
      <w:r>
        <w:rPr>
          <w:b w:val="0"/>
          <w:spacing w:val="-4"/>
          <w:w w:val="90"/>
        </w:rPr>
        <w:t>à</w:t>
      </w:r>
      <w:r>
        <w:rPr>
          <w:b w:val="0"/>
          <w:spacing w:val="-6"/>
          <w:w w:val="90"/>
        </w:rPr>
        <w:t> </w:t>
      </w:r>
      <w:r>
        <w:rPr>
          <w:b w:val="0"/>
          <w:spacing w:val="-4"/>
          <w:w w:val="90"/>
        </w:rPr>
        <w:t>20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%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au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maximum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des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sonneurs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que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re- </w:t>
      </w:r>
      <w:r>
        <w:rPr>
          <w:b w:val="0"/>
          <w:spacing w:val="-6"/>
          <w:w w:val="90"/>
        </w:rPr>
        <w:t>groupe</w:t>
      </w:r>
      <w:r>
        <w:rPr>
          <w:b w:val="0"/>
          <w:spacing w:val="-10"/>
        </w:rPr>
        <w:t> </w:t>
      </w:r>
      <w:r>
        <w:rPr>
          <w:b w:val="0"/>
          <w:spacing w:val="-6"/>
          <w:w w:val="90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Fédération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(9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200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membres)</w:t>
      </w:r>
      <w:r>
        <w:rPr>
          <w:b w:val="0"/>
          <w:spacing w:val="-10"/>
        </w:rPr>
        <w:t> </w:t>
      </w:r>
      <w:r>
        <w:rPr>
          <w:b w:val="0"/>
          <w:spacing w:val="-6"/>
          <w:w w:val="90"/>
        </w:rPr>
        <w:t>sont également</w:t>
      </w:r>
      <w:r>
        <w:rPr>
          <w:b w:val="0"/>
          <w:spacing w:val="-10"/>
        </w:rPr>
        <w:t> </w:t>
      </w:r>
      <w:r>
        <w:rPr>
          <w:b w:val="0"/>
          <w:spacing w:val="-6"/>
          <w:w w:val="90"/>
        </w:rPr>
        <w:t>chasseurs.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Fédération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a</w:t>
      </w:r>
      <w:r>
        <w:rPr>
          <w:b w:val="0"/>
          <w:spacing w:val="-9"/>
        </w:rPr>
        <w:t> </w:t>
      </w:r>
      <w:r>
        <w:rPr>
          <w:b w:val="0"/>
          <w:spacing w:val="-6"/>
          <w:w w:val="90"/>
        </w:rPr>
        <w:t>pour </w:t>
      </w:r>
      <w:r>
        <w:rPr>
          <w:b w:val="0"/>
          <w:spacing w:val="-4"/>
          <w:w w:val="90"/>
        </w:rPr>
        <w:t>vocation</w:t>
      </w:r>
      <w:r>
        <w:rPr>
          <w:b w:val="0"/>
          <w:spacing w:val="-6"/>
          <w:w w:val="90"/>
        </w:rPr>
        <w:t> </w:t>
      </w:r>
      <w:r>
        <w:rPr>
          <w:b w:val="0"/>
          <w:spacing w:val="-4"/>
          <w:w w:val="90"/>
        </w:rPr>
        <w:t>de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promouvoir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l’instrument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à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tra- vers</w:t>
      </w:r>
      <w:r>
        <w:rPr>
          <w:b w:val="0"/>
          <w:spacing w:val="-10"/>
        </w:rPr>
        <w:t> </w:t>
      </w:r>
      <w:r>
        <w:rPr>
          <w:b w:val="0"/>
          <w:spacing w:val="-4"/>
          <w:w w:val="90"/>
        </w:rPr>
        <w:t>la</w:t>
      </w:r>
      <w:r>
        <w:rPr>
          <w:b w:val="0"/>
          <w:spacing w:val="-7"/>
        </w:rPr>
        <w:t> </w:t>
      </w:r>
      <w:r>
        <w:rPr>
          <w:b w:val="0"/>
          <w:spacing w:val="-4"/>
          <w:w w:val="90"/>
        </w:rPr>
        <w:t>tenue</w:t>
      </w:r>
      <w:r>
        <w:rPr>
          <w:b w:val="0"/>
          <w:spacing w:val="-8"/>
        </w:rPr>
        <w:t> </w:t>
      </w:r>
      <w:r>
        <w:rPr>
          <w:b w:val="0"/>
          <w:spacing w:val="-4"/>
          <w:w w:val="90"/>
        </w:rPr>
        <w:t>d’évènements</w:t>
      </w:r>
      <w:r>
        <w:rPr>
          <w:b w:val="0"/>
          <w:spacing w:val="-6"/>
          <w:w w:val="90"/>
        </w:rPr>
        <w:t> </w:t>
      </w:r>
      <w:r>
        <w:rPr>
          <w:b w:val="0"/>
          <w:spacing w:val="-4"/>
          <w:w w:val="90"/>
        </w:rPr>
        <w:t>et</w:t>
      </w:r>
      <w:r>
        <w:rPr>
          <w:b w:val="0"/>
          <w:spacing w:val="-7"/>
        </w:rPr>
        <w:t> </w:t>
      </w:r>
      <w:r>
        <w:rPr>
          <w:b w:val="0"/>
          <w:spacing w:val="-4"/>
          <w:w w:val="90"/>
        </w:rPr>
        <w:t>de</w:t>
      </w:r>
      <w:r>
        <w:rPr>
          <w:b w:val="0"/>
          <w:spacing w:val="-6"/>
          <w:w w:val="90"/>
        </w:rPr>
        <w:t> </w:t>
      </w:r>
      <w:r>
        <w:rPr>
          <w:b w:val="0"/>
          <w:spacing w:val="-4"/>
          <w:w w:val="90"/>
        </w:rPr>
        <w:t>concours </w:t>
      </w:r>
      <w:r>
        <w:rPr>
          <w:b w:val="0"/>
          <w:spacing w:val="-2"/>
        </w:rPr>
        <w:t>internationaux.</w:t>
      </w:r>
    </w:p>
    <w:p>
      <w:pPr>
        <w:spacing w:line="242" w:lineRule="auto" w:before="0"/>
        <w:ind w:left="1948" w:right="0" w:firstLine="0"/>
        <w:jc w:val="both"/>
        <w:rPr>
          <w:rFonts w:ascii="Bookman Old Style" w:hAnsi="Bookman Old Style"/>
          <w:b w:val="0"/>
          <w:sz w:val="19"/>
        </w:rPr>
      </w:pPr>
      <w:r>
        <w:rPr>
          <w:rFonts w:ascii="Bookman Old Style" w:hAnsi="Bookman Old Style"/>
          <w:b w:val="0"/>
          <w:spacing w:val="-2"/>
          <w:w w:val="90"/>
          <w:sz w:val="19"/>
        </w:rPr>
        <w:t>Si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la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chasse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fait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donc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figure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de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couleur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lo- </w:t>
      </w:r>
      <w:r>
        <w:rPr>
          <w:rFonts w:ascii="Bookman Old Style" w:hAnsi="Bookman Old Style"/>
          <w:b w:val="0"/>
          <w:spacing w:val="-4"/>
          <w:w w:val="90"/>
          <w:sz w:val="19"/>
        </w:rPr>
        <w:t>cale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et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d’héritage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historique,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Denis</w:t>
      </w:r>
      <w:r>
        <w:rPr>
          <w:rFonts w:ascii="Bookman Old Style" w:hAnsi="Bookman Old Style"/>
          <w:b w:val="0"/>
          <w:spacing w:val="-1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Ra</w:t>
      </w:r>
      <w:r>
        <w:rPr>
          <w:rFonts w:ascii="Trebuchet MS" w:hAnsi="Trebuchet MS"/>
          <w:spacing w:val="-4"/>
          <w:w w:val="90"/>
          <w:sz w:val="19"/>
        </w:rPr>
        <w:t>ff</w:t>
      </w:r>
      <w:r>
        <w:rPr>
          <w:rFonts w:ascii="Bookman Old Style" w:hAnsi="Bookman Old Style"/>
          <w:b w:val="0"/>
          <w:spacing w:val="-4"/>
          <w:w w:val="90"/>
          <w:sz w:val="19"/>
        </w:rPr>
        <w:t>ae- </w:t>
      </w:r>
      <w:r>
        <w:rPr>
          <w:rFonts w:ascii="Bookman Old Style" w:hAnsi="Bookman Old Style"/>
          <w:b w:val="0"/>
          <w:spacing w:val="-2"/>
          <w:w w:val="90"/>
          <w:sz w:val="19"/>
        </w:rPr>
        <w:t>li,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qui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n’est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pas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chasseur,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ne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renie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pas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cet </w:t>
      </w:r>
      <w:r>
        <w:rPr>
          <w:rFonts w:ascii="Bookman Old Style" w:hAnsi="Bookman Old Style"/>
          <w:b w:val="0"/>
          <w:spacing w:val="-2"/>
          <w:sz w:val="19"/>
        </w:rPr>
        <w:t>imaginaire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:</w:t>
      </w:r>
      <w:r>
        <w:rPr>
          <w:rFonts w:ascii="Bookman Old Style" w:hAnsi="Bookman Old Style"/>
          <w:b w:val="0"/>
          <w:spacing w:val="-13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«</w:t>
      </w:r>
      <w:r>
        <w:rPr>
          <w:i/>
          <w:spacing w:val="-2"/>
          <w:sz w:val="19"/>
        </w:rPr>
        <w:t>J’assume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l’héritage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musical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de</w:t>
      </w:r>
      <w:r>
        <w:rPr>
          <w:i/>
          <w:spacing w:val="-2"/>
          <w:sz w:val="19"/>
        </w:rPr>
        <w:t> </w:t>
      </w:r>
      <w:r>
        <w:rPr>
          <w:i/>
          <w:spacing w:val="-4"/>
          <w:w w:val="105"/>
          <w:sz w:val="19"/>
        </w:rPr>
        <w:t>la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chasse.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On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peut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jouer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de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la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trompette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sans </w:t>
      </w:r>
      <w:r>
        <w:rPr>
          <w:i/>
          <w:w w:val="105"/>
          <w:sz w:val="19"/>
        </w:rPr>
        <w:t>faire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partie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d’un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groupe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de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banderas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et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sans s’associer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à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la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corrida</w:t>
      </w:r>
      <w:r>
        <w:rPr>
          <w:rFonts w:ascii="Bookman Old Style" w:hAnsi="Bookman Old Style"/>
          <w:b w:val="0"/>
          <w:w w:val="105"/>
          <w:sz w:val="19"/>
        </w:rPr>
        <w:t>».</w:t>
      </w:r>
    </w:p>
    <w:p>
      <w:pPr>
        <w:pStyle w:val="BodyText"/>
        <w:spacing w:before="6"/>
        <w:rPr>
          <w:b w:val="0"/>
        </w:rPr>
      </w:pPr>
    </w:p>
    <w:p>
      <w:pPr>
        <w:spacing w:line="218" w:lineRule="auto" w:before="0"/>
        <w:ind w:left="2176" w:right="0" w:firstLine="0"/>
        <w:jc w:val="left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E3B447"/>
          <w:spacing w:val="11"/>
          <w:w w:val="115"/>
          <w:sz w:val="18"/>
        </w:rPr>
        <w:t>TROMPES </w:t>
      </w:r>
      <w:r>
        <w:rPr>
          <w:rFonts w:ascii="Century Gothic" w:hAnsi="Century Gothic"/>
          <w:b/>
          <w:color w:val="E3B447"/>
          <w:w w:val="115"/>
          <w:sz w:val="18"/>
        </w:rPr>
        <w:t>ET </w:t>
      </w:r>
      <w:r>
        <w:rPr>
          <w:rFonts w:ascii="Century Gothic" w:hAnsi="Century Gothic"/>
          <w:b/>
          <w:color w:val="E3B447"/>
          <w:spacing w:val="13"/>
          <w:w w:val="115"/>
          <w:sz w:val="18"/>
        </w:rPr>
        <w:t>CORS </w:t>
      </w:r>
      <w:r>
        <w:rPr>
          <w:rFonts w:ascii="Century Gothic" w:hAnsi="Century Gothic"/>
          <w:b/>
          <w:color w:val="E3B447"/>
          <w:spacing w:val="9"/>
          <w:w w:val="115"/>
          <w:sz w:val="18"/>
        </w:rPr>
        <w:t>D’HARMONIE</w:t>
      </w:r>
    </w:p>
    <w:p>
      <w:pPr>
        <w:pStyle w:val="BodyText"/>
        <w:spacing w:before="1"/>
        <w:rPr>
          <w:rFonts w:ascii="Century Gothic"/>
          <w:b/>
          <w:sz w:val="22"/>
        </w:rPr>
      </w:pPr>
    </w:p>
    <w:p>
      <w:pPr>
        <w:spacing w:line="242" w:lineRule="auto" w:before="1"/>
        <w:ind w:left="1948" w:right="0" w:firstLine="0"/>
        <w:jc w:val="both"/>
        <w:rPr>
          <w:rFonts w:ascii="Bookman Old Style" w:hAnsi="Bookman Old Style"/>
          <w:b w:val="0"/>
          <w:sz w:val="19"/>
        </w:rPr>
      </w:pPr>
      <w:r>
        <w:rPr>
          <w:rFonts w:ascii="Bookman Old Style" w:hAnsi="Bookman Old Style"/>
          <w:b w:val="0"/>
          <w:spacing w:val="-2"/>
          <w:sz w:val="19"/>
        </w:rPr>
        <w:t>Au-delà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de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son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rapport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à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la</w:t>
      </w:r>
      <w:r>
        <w:rPr>
          <w:rFonts w:ascii="Bookman Old Style" w:hAnsi="Bookman Old Style"/>
          <w:b w:val="0"/>
          <w:spacing w:val="-14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chasse,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2"/>
          <w:sz w:val="19"/>
        </w:rPr>
        <w:t>la </w:t>
      </w:r>
      <w:r>
        <w:rPr>
          <w:rFonts w:ascii="Bookman Old Style" w:hAnsi="Bookman Old Style"/>
          <w:b w:val="0"/>
          <w:spacing w:val="-4"/>
          <w:sz w:val="19"/>
        </w:rPr>
        <w:t>trompe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fait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partie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des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instruments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an- </w:t>
      </w:r>
      <w:r>
        <w:rPr>
          <w:rFonts w:ascii="Bookman Old Style" w:hAnsi="Bookman Old Style"/>
          <w:b w:val="0"/>
          <w:w w:val="90"/>
          <w:sz w:val="19"/>
        </w:rPr>
        <w:t>ciens</w:t>
      </w:r>
      <w:r>
        <w:rPr>
          <w:rFonts w:ascii="Bookman Old Style" w:hAnsi="Bookman Old Style"/>
          <w:b w:val="0"/>
          <w:spacing w:val="-10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et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des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ancêtres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du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cor.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Pourtant,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ni Denis</w:t>
      </w:r>
      <w:r>
        <w:rPr>
          <w:rFonts w:ascii="Bookman Old Style" w:hAnsi="Bookman Old Style"/>
          <w:b w:val="0"/>
          <w:spacing w:val="-10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Ra</w:t>
      </w:r>
      <w:r>
        <w:rPr>
          <w:rFonts w:ascii="Trebuchet MS" w:hAnsi="Trebuchet MS"/>
          <w:w w:val="90"/>
          <w:sz w:val="19"/>
        </w:rPr>
        <w:t>ff</w:t>
      </w:r>
      <w:r>
        <w:rPr>
          <w:rFonts w:ascii="Bookman Old Style" w:hAnsi="Bookman Old Style"/>
          <w:b w:val="0"/>
          <w:w w:val="90"/>
          <w:sz w:val="19"/>
        </w:rPr>
        <w:t>aeli,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ni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Frédéric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Verplancke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ne </w:t>
      </w:r>
      <w:r>
        <w:rPr>
          <w:rFonts w:ascii="Bookman Old Style" w:hAnsi="Bookman Old Style"/>
          <w:b w:val="0"/>
          <w:spacing w:val="-2"/>
          <w:w w:val="90"/>
          <w:sz w:val="19"/>
        </w:rPr>
        <w:t>sont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initialement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cornistes.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La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pratique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et </w:t>
      </w:r>
      <w:r>
        <w:rPr>
          <w:rFonts w:ascii="Bookman Old Style" w:hAnsi="Bookman Old Style"/>
          <w:b w:val="0"/>
          <w:spacing w:val="-4"/>
          <w:w w:val="90"/>
          <w:sz w:val="19"/>
        </w:rPr>
        <w:t>l’apprentissage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de</w:t>
      </w:r>
      <w:r>
        <w:rPr>
          <w:rFonts w:ascii="Bookman Old Style" w:hAnsi="Bookman Old Style"/>
          <w:b w:val="0"/>
          <w:spacing w:val="-1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la</w:t>
      </w:r>
      <w:r>
        <w:rPr>
          <w:rFonts w:ascii="Bookman Old Style" w:hAnsi="Bookman Old Style"/>
          <w:b w:val="0"/>
          <w:spacing w:val="-9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trompe de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chasse</w:t>
      </w:r>
      <w:r>
        <w:rPr>
          <w:rFonts w:ascii="Bookman Old Style" w:hAnsi="Bookman Old Style"/>
          <w:b w:val="0"/>
          <w:spacing w:val="-9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de- </w:t>
      </w:r>
      <w:r>
        <w:rPr>
          <w:rFonts w:ascii="Bookman Old Style" w:hAnsi="Bookman Old Style"/>
          <w:b w:val="0"/>
          <w:w w:val="90"/>
          <w:sz w:val="19"/>
        </w:rPr>
        <w:t>meurent</w:t>
      </w:r>
      <w:r>
        <w:rPr>
          <w:rFonts w:ascii="Bookman Old Style" w:hAnsi="Bookman Old Style"/>
          <w:b w:val="0"/>
          <w:spacing w:val="-2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plutôt</w:t>
      </w:r>
      <w:r>
        <w:rPr>
          <w:rFonts w:ascii="Bookman Old Style" w:hAnsi="Bookman Old Style"/>
          <w:b w:val="0"/>
          <w:spacing w:val="-2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déliés</w:t>
      </w:r>
      <w:r>
        <w:rPr>
          <w:rFonts w:ascii="Bookman Old Style" w:hAnsi="Bookman Old Style"/>
          <w:b w:val="0"/>
          <w:spacing w:val="-2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de</w:t>
      </w:r>
      <w:r>
        <w:rPr>
          <w:rFonts w:ascii="Bookman Old Style" w:hAnsi="Bookman Old Style"/>
          <w:b w:val="0"/>
          <w:spacing w:val="-2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la</w:t>
      </w:r>
      <w:r>
        <w:rPr>
          <w:rFonts w:ascii="Bookman Old Style" w:hAnsi="Bookman Old Style"/>
          <w:b w:val="0"/>
          <w:spacing w:val="-2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pratique</w:t>
      </w:r>
      <w:r>
        <w:rPr>
          <w:rFonts w:ascii="Bookman Old Style" w:hAnsi="Bookman Old Style"/>
          <w:b w:val="0"/>
          <w:spacing w:val="-2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mo- </w:t>
      </w:r>
      <w:r>
        <w:rPr>
          <w:rFonts w:ascii="Bookman Old Style" w:hAnsi="Bookman Old Style"/>
          <w:b w:val="0"/>
          <w:sz w:val="19"/>
        </w:rPr>
        <w:t>derne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rFonts w:ascii="Bookman Old Style" w:hAnsi="Bookman Old Style"/>
          <w:b w:val="0"/>
          <w:sz w:val="19"/>
        </w:rPr>
        <w:t>du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rFonts w:ascii="Bookman Old Style" w:hAnsi="Bookman Old Style"/>
          <w:b w:val="0"/>
          <w:sz w:val="19"/>
        </w:rPr>
        <w:t>cor: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rFonts w:ascii="Bookman Old Style" w:hAnsi="Bookman Old Style"/>
          <w:b w:val="0"/>
          <w:sz w:val="19"/>
        </w:rPr>
        <w:t>«</w:t>
      </w:r>
      <w:r>
        <w:rPr>
          <w:i/>
          <w:sz w:val="19"/>
        </w:rPr>
        <w:t>La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trompe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chasse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dépend</w:t>
      </w:r>
      <w:r>
        <w:rPr>
          <w:i/>
          <w:sz w:val="19"/>
        </w:rPr>
        <w:t> d’un monde à part, qui côtoie peu d’autres </w:t>
      </w:r>
      <w:r>
        <w:rPr>
          <w:i/>
          <w:spacing w:val="-12"/>
          <w:sz w:val="19"/>
        </w:rPr>
        <w:t>instruments</w:t>
      </w:r>
      <w:r>
        <w:rPr>
          <w:rFonts w:ascii="Bookman Old Style" w:hAnsi="Bookman Old Style"/>
          <w:b w:val="0"/>
          <w:spacing w:val="-12"/>
          <w:sz w:val="19"/>
        </w:rPr>
        <w:t>,</w:t>
      </w:r>
      <w:r>
        <w:rPr>
          <w:rFonts w:ascii="Bookman Old Style" w:hAnsi="Bookman Old Style"/>
          <w:b w:val="0"/>
          <w:spacing w:val="-1"/>
          <w:sz w:val="19"/>
        </w:rPr>
        <w:t> </w:t>
      </w:r>
      <w:r>
        <w:rPr>
          <w:rFonts w:ascii="Bookman Old Style" w:hAnsi="Bookman Old Style"/>
          <w:b w:val="0"/>
          <w:spacing w:val="-12"/>
          <w:sz w:val="19"/>
        </w:rPr>
        <w:t>témoigne</w:t>
      </w:r>
      <w:r>
        <w:rPr>
          <w:rFonts w:ascii="Bookman Old Style" w:hAnsi="Bookman Old Style"/>
          <w:b w:val="0"/>
          <w:spacing w:val="-1"/>
          <w:sz w:val="19"/>
        </w:rPr>
        <w:t> </w:t>
      </w:r>
      <w:r>
        <w:rPr>
          <w:rFonts w:ascii="Bookman Old Style" w:hAnsi="Bookman Old Style"/>
          <w:b w:val="0"/>
          <w:spacing w:val="-12"/>
          <w:sz w:val="19"/>
        </w:rPr>
        <w:t>le</w:t>
      </w:r>
      <w:r>
        <w:rPr>
          <w:rFonts w:ascii="Bookman Old Style" w:hAnsi="Bookman Old Style"/>
          <w:b w:val="0"/>
          <w:spacing w:val="-1"/>
          <w:sz w:val="19"/>
        </w:rPr>
        <w:t> </w:t>
      </w:r>
      <w:r>
        <w:rPr>
          <w:rFonts w:ascii="Bookman Old Style" w:hAnsi="Bookman Old Style"/>
          <w:b w:val="0"/>
          <w:spacing w:val="-12"/>
          <w:sz w:val="19"/>
        </w:rPr>
        <w:t>facteur</w:t>
      </w:r>
      <w:r>
        <w:rPr>
          <w:rFonts w:ascii="Bookman Old Style" w:hAnsi="Bookman Old Style"/>
          <w:b w:val="0"/>
          <w:spacing w:val="-1"/>
          <w:sz w:val="19"/>
        </w:rPr>
        <w:t> </w:t>
      </w:r>
      <w:r>
        <w:rPr>
          <w:rFonts w:ascii="Bookman Old Style" w:hAnsi="Bookman Old Style"/>
          <w:b w:val="0"/>
          <w:spacing w:val="-12"/>
          <w:sz w:val="19"/>
        </w:rPr>
        <w:t>de</w:t>
      </w:r>
      <w:r>
        <w:rPr>
          <w:rFonts w:ascii="Bookman Old Style" w:hAnsi="Bookman Old Style"/>
          <w:b w:val="0"/>
          <w:spacing w:val="-1"/>
          <w:sz w:val="19"/>
        </w:rPr>
        <w:t> </w:t>
      </w:r>
      <w:r>
        <w:rPr>
          <w:rFonts w:ascii="Bookman Old Style" w:hAnsi="Bookman Old Style"/>
          <w:b w:val="0"/>
          <w:spacing w:val="-12"/>
          <w:sz w:val="19"/>
        </w:rPr>
        <w:t>la</w:t>
      </w:r>
      <w:r>
        <w:rPr>
          <w:rFonts w:ascii="Bookman Old Style" w:hAnsi="Bookman Old Style"/>
          <w:b w:val="0"/>
          <w:spacing w:val="-1"/>
          <w:sz w:val="19"/>
        </w:rPr>
        <w:t> </w:t>
      </w:r>
      <w:r>
        <w:rPr>
          <w:rFonts w:ascii="Bookman Old Style" w:hAnsi="Bookman Old Style"/>
          <w:b w:val="0"/>
          <w:spacing w:val="-12"/>
          <w:sz w:val="19"/>
        </w:rPr>
        <w:t>mai- </w:t>
      </w:r>
      <w:r>
        <w:rPr>
          <w:rFonts w:ascii="Bookman Old Style" w:hAnsi="Bookman Old Style"/>
          <w:b w:val="0"/>
          <w:sz w:val="19"/>
        </w:rPr>
        <w:t>son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rFonts w:ascii="Bookman Old Style" w:hAnsi="Bookman Old Style"/>
          <w:b w:val="0"/>
          <w:sz w:val="19"/>
        </w:rPr>
        <w:t>Cornélius.</w:t>
      </w:r>
      <w:r>
        <w:rPr>
          <w:rFonts w:ascii="Bookman Old Style" w:hAnsi="Bookman Old Style"/>
          <w:b w:val="0"/>
          <w:spacing w:val="-15"/>
          <w:sz w:val="19"/>
        </w:rPr>
        <w:t> </w:t>
      </w:r>
      <w:r>
        <w:rPr>
          <w:i/>
          <w:sz w:val="19"/>
        </w:rPr>
        <w:t>Elle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est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accordée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en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ré.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Les</w:t>
      </w:r>
      <w:r>
        <w:rPr>
          <w:i/>
          <w:sz w:val="19"/>
        </w:rPr>
        <w:t> cors sont en règle générale des instruments de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facture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plus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épaisse,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avec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une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embouchure plus proche de celle de la trompette et une coulisse. La trompe de chasse se caractérise au contraire par la finesse de sa facture</w:t>
      </w:r>
      <w:r>
        <w:rPr>
          <w:i/>
          <w:spacing w:val="-23"/>
          <w:sz w:val="19"/>
        </w:rPr>
        <w:t> </w:t>
      </w:r>
      <w:r>
        <w:rPr>
          <w:rFonts w:ascii="Bookman Old Style" w:hAnsi="Bookman Old Style"/>
          <w:b w:val="0"/>
          <w:sz w:val="19"/>
        </w:rPr>
        <w:t>».</w:t>
      </w:r>
    </w:p>
    <w:p>
      <w:pPr>
        <w:spacing w:line="242" w:lineRule="auto" w:before="0"/>
        <w:ind w:left="1948" w:right="0" w:firstLine="0"/>
        <w:jc w:val="both"/>
        <w:rPr>
          <w:i/>
          <w:sz w:val="19"/>
        </w:rPr>
      </w:pPr>
      <w:r>
        <w:rPr>
          <w:rFonts w:ascii="Bookman Old Style" w:hAnsi="Bookman Old Style"/>
          <w:b w:val="0"/>
          <w:w w:val="90"/>
          <w:sz w:val="19"/>
        </w:rPr>
        <w:t>Le projet de l’Académie Trompes et Cors est</w:t>
      </w:r>
      <w:r>
        <w:rPr>
          <w:rFonts w:ascii="Bookman Old Style" w:hAnsi="Bookman Old Style"/>
          <w:b w:val="0"/>
          <w:spacing w:val="-10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bien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celui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de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rapprocher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les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deux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ins- </w:t>
      </w:r>
      <w:r>
        <w:rPr>
          <w:rFonts w:ascii="Bookman Old Style" w:hAnsi="Bookman Old Style"/>
          <w:b w:val="0"/>
          <w:spacing w:val="-2"/>
          <w:w w:val="90"/>
          <w:sz w:val="19"/>
        </w:rPr>
        <w:t>truments.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Si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la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trompe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de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chasse,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par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son volume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sonore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et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par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sa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tonalité,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s’associe </w:t>
      </w:r>
      <w:r>
        <w:rPr>
          <w:rFonts w:ascii="Bookman Old Style" w:hAnsi="Bookman Old Style"/>
          <w:b w:val="0"/>
          <w:spacing w:val="-4"/>
          <w:w w:val="90"/>
          <w:sz w:val="19"/>
        </w:rPr>
        <w:t>di</w:t>
      </w:r>
      <w:r>
        <w:rPr>
          <w:rFonts w:ascii="Trebuchet MS" w:hAnsi="Trebuchet MS"/>
          <w:spacing w:val="-4"/>
          <w:w w:val="90"/>
          <w:sz w:val="19"/>
        </w:rPr>
        <w:t>ffi</w:t>
      </w:r>
      <w:r>
        <w:rPr>
          <w:rFonts w:ascii="Bookman Old Style" w:hAnsi="Bookman Old Style"/>
          <w:b w:val="0"/>
          <w:spacing w:val="-4"/>
          <w:w w:val="90"/>
          <w:sz w:val="19"/>
        </w:rPr>
        <w:t>cilement à d’autres instruments, jouer </w:t>
      </w:r>
      <w:r>
        <w:rPr>
          <w:rFonts w:ascii="Bookman Old Style" w:hAnsi="Bookman Old Style"/>
          <w:b w:val="0"/>
          <w:spacing w:val="-2"/>
          <w:w w:val="90"/>
          <w:sz w:val="19"/>
        </w:rPr>
        <w:t>ensemble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n’est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pas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impossible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pour</w:t>
      </w:r>
      <w:r>
        <w:rPr>
          <w:rFonts w:ascii="Bookman Old Style" w:hAnsi="Bookman Old Style"/>
          <w:b w:val="0"/>
          <w:spacing w:val="-7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Denis </w:t>
      </w:r>
      <w:r>
        <w:rPr>
          <w:rFonts w:ascii="Bookman Old Style" w:hAnsi="Bookman Old Style"/>
          <w:b w:val="0"/>
          <w:sz w:val="19"/>
        </w:rPr>
        <w:t>Ra</w:t>
      </w:r>
      <w:r>
        <w:rPr>
          <w:rFonts w:ascii="Trebuchet MS" w:hAnsi="Trebuchet MS"/>
          <w:sz w:val="19"/>
        </w:rPr>
        <w:t>ff</w:t>
      </w:r>
      <w:r>
        <w:rPr>
          <w:rFonts w:ascii="Bookman Old Style" w:hAnsi="Bookman Old Style"/>
          <w:b w:val="0"/>
          <w:sz w:val="19"/>
        </w:rPr>
        <w:t>aeli:</w:t>
      </w:r>
      <w:r>
        <w:rPr>
          <w:rFonts w:ascii="Bookman Old Style" w:hAnsi="Bookman Old Style"/>
          <w:b w:val="0"/>
          <w:spacing w:val="-16"/>
          <w:sz w:val="19"/>
        </w:rPr>
        <w:t> </w:t>
      </w:r>
      <w:r>
        <w:rPr>
          <w:rFonts w:ascii="Bookman Old Style" w:hAnsi="Bookman Old Style"/>
          <w:b w:val="0"/>
          <w:sz w:val="19"/>
        </w:rPr>
        <w:t>«</w:t>
      </w:r>
      <w:r>
        <w:rPr>
          <w:i/>
          <w:sz w:val="19"/>
        </w:rPr>
        <w:t>Le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répertoire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est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certes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condition-</w:t>
      </w:r>
      <w:r>
        <w:rPr>
          <w:i/>
          <w:sz w:val="19"/>
        </w:rPr>
        <w:t> né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par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tonalité,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mais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les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cors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harmoniques ou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naturels,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eux,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peuvent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s’y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adapter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et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son- </w:t>
      </w:r>
      <w:r>
        <w:rPr>
          <w:i/>
          <w:spacing w:val="-8"/>
          <w:sz w:val="19"/>
        </w:rPr>
        <w:t>ner</w:t>
      </w:r>
      <w:r>
        <w:rPr>
          <w:i/>
          <w:spacing w:val="2"/>
          <w:sz w:val="19"/>
        </w:rPr>
        <w:t> </w:t>
      </w:r>
      <w:r>
        <w:rPr>
          <w:i/>
          <w:spacing w:val="-8"/>
          <w:sz w:val="19"/>
        </w:rPr>
        <w:t>avec</w:t>
      </w:r>
      <w:r>
        <w:rPr>
          <w:i/>
          <w:spacing w:val="2"/>
          <w:sz w:val="19"/>
        </w:rPr>
        <w:t> </w:t>
      </w:r>
      <w:r>
        <w:rPr>
          <w:i/>
          <w:spacing w:val="-8"/>
          <w:sz w:val="19"/>
        </w:rPr>
        <w:t>nous</w:t>
      </w:r>
      <w:r>
        <w:rPr>
          <w:rFonts w:ascii="Bookman Old Style" w:hAnsi="Bookman Old Style"/>
          <w:b w:val="0"/>
          <w:spacing w:val="-8"/>
          <w:sz w:val="19"/>
        </w:rPr>
        <w:t>».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À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la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Fédération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internatio- nale, Antoine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de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La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Rochefoucauld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note </w:t>
      </w:r>
      <w:r>
        <w:rPr>
          <w:rFonts w:ascii="Bookman Old Style" w:hAnsi="Bookman Old Style"/>
          <w:b w:val="0"/>
          <w:spacing w:val="-6"/>
          <w:sz w:val="19"/>
        </w:rPr>
        <w:t>une</w:t>
      </w:r>
      <w:r>
        <w:rPr>
          <w:rFonts w:ascii="Bookman Old Style" w:hAnsi="Bookman Old Style"/>
          <w:b w:val="0"/>
          <w:spacing w:val="-18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dynamique</w:t>
      </w:r>
      <w:r>
        <w:rPr>
          <w:rFonts w:ascii="Bookman Old Style" w:hAnsi="Bookman Old Style"/>
          <w:b w:val="0"/>
          <w:spacing w:val="-17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positive:</w:t>
      </w:r>
      <w:r>
        <w:rPr>
          <w:rFonts w:ascii="Bookman Old Style" w:hAnsi="Bookman Old Style"/>
          <w:b w:val="0"/>
          <w:spacing w:val="-18"/>
          <w:sz w:val="19"/>
        </w:rPr>
        <w:t> </w:t>
      </w:r>
      <w:r>
        <w:rPr>
          <w:rFonts w:ascii="Bookman Old Style" w:hAnsi="Bookman Old Style"/>
          <w:b w:val="0"/>
          <w:spacing w:val="-6"/>
          <w:sz w:val="19"/>
        </w:rPr>
        <w:t>«</w:t>
      </w:r>
      <w:r>
        <w:rPr>
          <w:i/>
          <w:spacing w:val="-6"/>
          <w:sz w:val="19"/>
        </w:rPr>
        <w:t>Malgré les</w:t>
      </w:r>
      <w:r>
        <w:rPr>
          <w:i/>
          <w:spacing w:val="-7"/>
          <w:sz w:val="19"/>
        </w:rPr>
        <w:t> </w:t>
      </w:r>
      <w:r>
        <w:rPr>
          <w:i/>
          <w:spacing w:val="-6"/>
          <w:sz w:val="19"/>
        </w:rPr>
        <w:t>tessi-</w:t>
      </w:r>
    </w:p>
    <w:p>
      <w:pPr>
        <w:spacing w:line="237" w:lineRule="auto" w:before="101"/>
        <w:ind w:left="241" w:right="284" w:firstLine="0"/>
        <w:jc w:val="both"/>
        <w:rPr>
          <w:rFonts w:ascii="Bookman Old Style" w:hAnsi="Bookman Old Style"/>
          <w:b w:val="0"/>
          <w:sz w:val="19"/>
        </w:rPr>
      </w:pPr>
      <w:r>
        <w:rPr/>
        <w:br w:type="column"/>
      </w:r>
      <w:r>
        <w:rPr>
          <w:i/>
          <w:spacing w:val="-2"/>
          <w:sz w:val="19"/>
        </w:rPr>
        <w:t>tures</w:t>
      </w:r>
      <w:r>
        <w:rPr>
          <w:i/>
          <w:spacing w:val="-7"/>
          <w:sz w:val="19"/>
        </w:rPr>
        <w:t> </w:t>
      </w:r>
      <w:r>
        <w:rPr>
          <w:i/>
          <w:spacing w:val="-2"/>
          <w:sz w:val="19"/>
        </w:rPr>
        <w:t>restreintes,</w:t>
      </w:r>
      <w:r>
        <w:rPr>
          <w:i/>
          <w:spacing w:val="-7"/>
          <w:sz w:val="19"/>
        </w:rPr>
        <w:t> </w:t>
      </w:r>
      <w:r>
        <w:rPr>
          <w:i/>
          <w:spacing w:val="-2"/>
          <w:sz w:val="19"/>
        </w:rPr>
        <w:t>de</w:t>
      </w:r>
      <w:r>
        <w:rPr>
          <w:i/>
          <w:spacing w:val="-7"/>
          <w:sz w:val="19"/>
        </w:rPr>
        <w:t> </w:t>
      </w:r>
      <w:r>
        <w:rPr>
          <w:i/>
          <w:spacing w:val="-2"/>
          <w:sz w:val="19"/>
        </w:rPr>
        <w:t>plus</w:t>
      </w:r>
      <w:r>
        <w:rPr>
          <w:i/>
          <w:spacing w:val="-7"/>
          <w:sz w:val="19"/>
        </w:rPr>
        <w:t> </w:t>
      </w:r>
      <w:r>
        <w:rPr>
          <w:i/>
          <w:spacing w:val="-2"/>
          <w:sz w:val="19"/>
        </w:rPr>
        <w:t>en</w:t>
      </w:r>
      <w:r>
        <w:rPr>
          <w:i/>
          <w:spacing w:val="-7"/>
          <w:sz w:val="19"/>
        </w:rPr>
        <w:t> </w:t>
      </w:r>
      <w:r>
        <w:rPr>
          <w:i/>
          <w:spacing w:val="-2"/>
          <w:sz w:val="19"/>
        </w:rPr>
        <w:t>plus</w:t>
      </w:r>
      <w:r>
        <w:rPr>
          <w:i/>
          <w:spacing w:val="-7"/>
          <w:sz w:val="19"/>
        </w:rPr>
        <w:t> </w:t>
      </w:r>
      <w:r>
        <w:rPr>
          <w:i/>
          <w:spacing w:val="-2"/>
          <w:sz w:val="19"/>
        </w:rPr>
        <w:t>d’organistes,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cornistes,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ou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même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d’instruments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à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cordes </w:t>
      </w:r>
      <w:r>
        <w:rPr>
          <w:i/>
          <w:w w:val="110"/>
          <w:sz w:val="19"/>
        </w:rPr>
        <w:t>s’intéressent</w:t>
      </w:r>
      <w:r>
        <w:rPr>
          <w:i/>
          <w:spacing w:val="-21"/>
          <w:w w:val="110"/>
          <w:sz w:val="19"/>
        </w:rPr>
        <w:t> </w:t>
      </w:r>
      <w:r>
        <w:rPr>
          <w:i/>
          <w:w w:val="110"/>
          <w:sz w:val="19"/>
        </w:rPr>
        <w:t>à</w:t>
      </w:r>
      <w:r>
        <w:rPr>
          <w:i/>
          <w:spacing w:val="-21"/>
          <w:w w:val="110"/>
          <w:sz w:val="19"/>
        </w:rPr>
        <w:t> </w:t>
      </w:r>
      <w:r>
        <w:rPr>
          <w:i/>
          <w:w w:val="110"/>
          <w:sz w:val="19"/>
        </w:rPr>
        <w:t>la</w:t>
      </w:r>
      <w:r>
        <w:rPr>
          <w:i/>
          <w:spacing w:val="-21"/>
          <w:w w:val="110"/>
          <w:sz w:val="19"/>
        </w:rPr>
        <w:t> </w:t>
      </w:r>
      <w:r>
        <w:rPr>
          <w:i/>
          <w:w w:val="110"/>
          <w:sz w:val="19"/>
        </w:rPr>
        <w:t>tromp</w:t>
      </w:r>
      <w:r>
        <w:rPr>
          <w:rFonts w:ascii="Bookman Old Style" w:hAnsi="Bookman Old Style"/>
          <w:b w:val="0"/>
          <w:w w:val="110"/>
          <w:sz w:val="19"/>
        </w:rPr>
        <w:t>e</w:t>
      </w:r>
      <w:r>
        <w:rPr>
          <w:rFonts w:ascii="Bookman Old Style" w:hAnsi="Bookman Old Style"/>
          <w:b w:val="0"/>
          <w:spacing w:val="-53"/>
          <w:w w:val="110"/>
          <w:sz w:val="19"/>
        </w:rPr>
        <w:t> </w:t>
      </w:r>
      <w:r>
        <w:rPr>
          <w:rFonts w:ascii="Bookman Old Style" w:hAnsi="Bookman Old Style"/>
          <w:b w:val="0"/>
          <w:w w:val="110"/>
          <w:sz w:val="19"/>
        </w:rPr>
        <w:t>».</w:t>
      </w:r>
    </w:p>
    <w:p>
      <w:pPr>
        <w:pStyle w:val="BodyText"/>
        <w:spacing w:before="3"/>
        <w:rPr>
          <w:b w:val="0"/>
        </w:rPr>
      </w:pPr>
    </w:p>
    <w:p>
      <w:pPr>
        <w:spacing w:line="210" w:lineRule="exact" w:before="1"/>
        <w:ind w:left="469" w:right="0" w:firstLine="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E3B447"/>
          <w:spacing w:val="11"/>
          <w:w w:val="115"/>
          <w:sz w:val="18"/>
        </w:rPr>
        <w:t>ENSEIGNEMENT</w:t>
      </w:r>
    </w:p>
    <w:p>
      <w:pPr>
        <w:spacing w:line="210" w:lineRule="exact" w:before="0"/>
        <w:ind w:left="469" w:right="0" w:firstLine="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E3B447"/>
          <w:w w:val="120"/>
          <w:sz w:val="18"/>
        </w:rPr>
        <w:t>ET</w:t>
      </w:r>
      <w:r>
        <w:rPr>
          <w:rFonts w:ascii="Century Gothic"/>
          <w:b/>
          <w:color w:val="E3B447"/>
          <w:spacing w:val="12"/>
          <w:w w:val="120"/>
          <w:sz w:val="18"/>
        </w:rPr>
        <w:t> </w:t>
      </w:r>
      <w:r>
        <w:rPr>
          <w:rFonts w:ascii="Century Gothic"/>
          <w:b/>
          <w:color w:val="E3B447"/>
          <w:spacing w:val="9"/>
          <w:w w:val="120"/>
          <w:sz w:val="18"/>
        </w:rPr>
        <w:t>PRATIQUE</w:t>
      </w:r>
      <w:r>
        <w:rPr>
          <w:rFonts w:ascii="Century Gothic"/>
          <w:b/>
          <w:color w:val="E3B447"/>
          <w:spacing w:val="13"/>
          <w:w w:val="120"/>
          <w:sz w:val="18"/>
        </w:rPr>
        <w:t> </w:t>
      </w:r>
      <w:r>
        <w:rPr>
          <w:rFonts w:ascii="Century Gothic"/>
          <w:b/>
          <w:color w:val="E3B447"/>
          <w:spacing w:val="9"/>
          <w:w w:val="120"/>
          <w:sz w:val="18"/>
        </w:rPr>
        <w:t>VIVANTE</w:t>
      </w:r>
    </w:p>
    <w:p>
      <w:pPr>
        <w:pStyle w:val="BodyText"/>
        <w:spacing w:before="10"/>
        <w:rPr>
          <w:rFonts w:ascii="Century Gothic"/>
          <w:b/>
          <w:sz w:val="21"/>
        </w:rPr>
      </w:pPr>
    </w:p>
    <w:p>
      <w:pPr>
        <w:spacing w:line="240" w:lineRule="auto" w:before="0"/>
        <w:ind w:left="241" w:right="283" w:firstLine="0"/>
        <w:jc w:val="both"/>
        <w:rPr>
          <w:rFonts w:ascii="Bookman Old Style" w:hAnsi="Bookman Old Style"/>
          <w:b w:val="0"/>
          <w:sz w:val="19"/>
        </w:rPr>
      </w:pPr>
      <w:r>
        <w:rPr>
          <w:rFonts w:ascii="Bookman Old Style" w:hAnsi="Bookman Old Style"/>
          <w:b w:val="0"/>
          <w:spacing w:val="-4"/>
          <w:w w:val="90"/>
          <w:sz w:val="19"/>
        </w:rPr>
        <w:t>L’apprentissage de la trompe de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chasse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ne </w:t>
      </w:r>
      <w:r>
        <w:rPr>
          <w:rFonts w:ascii="Bookman Old Style" w:hAnsi="Bookman Old Style"/>
          <w:b w:val="0"/>
          <w:spacing w:val="-6"/>
          <w:w w:val="90"/>
          <w:sz w:val="19"/>
        </w:rPr>
        <w:t>passe</w:t>
      </w:r>
      <w:r>
        <w:rPr>
          <w:rFonts w:ascii="Bookman Old Style" w:hAnsi="Bookman Old Style"/>
          <w:b w:val="0"/>
          <w:spacing w:val="-10"/>
          <w:sz w:val="19"/>
        </w:rPr>
        <w:t> </w:t>
      </w:r>
      <w:r>
        <w:rPr>
          <w:rFonts w:ascii="Bookman Old Style" w:hAnsi="Bookman Old Style"/>
          <w:b w:val="0"/>
          <w:spacing w:val="-6"/>
          <w:w w:val="90"/>
          <w:sz w:val="19"/>
        </w:rPr>
        <w:t>quasiment</w:t>
      </w:r>
      <w:r>
        <w:rPr>
          <w:rFonts w:ascii="Bookman Old Style" w:hAnsi="Bookman Old Style"/>
          <w:b w:val="0"/>
          <w:spacing w:val="-9"/>
          <w:sz w:val="19"/>
        </w:rPr>
        <w:t> </w:t>
      </w:r>
      <w:r>
        <w:rPr>
          <w:rFonts w:ascii="Bookman Old Style" w:hAnsi="Bookman Old Style"/>
          <w:b w:val="0"/>
          <w:spacing w:val="-6"/>
          <w:w w:val="90"/>
          <w:sz w:val="19"/>
        </w:rPr>
        <w:t>pas</w:t>
      </w:r>
      <w:r>
        <w:rPr>
          <w:rFonts w:ascii="Bookman Old Style" w:hAnsi="Bookman Old Style"/>
          <w:b w:val="0"/>
          <w:spacing w:val="-9"/>
          <w:sz w:val="19"/>
        </w:rPr>
        <w:t> </w:t>
      </w:r>
      <w:r>
        <w:rPr>
          <w:rFonts w:ascii="Bookman Old Style" w:hAnsi="Bookman Old Style"/>
          <w:b w:val="0"/>
          <w:spacing w:val="-6"/>
          <w:w w:val="90"/>
          <w:sz w:val="19"/>
        </w:rPr>
        <w:t>par</w:t>
      </w:r>
      <w:r>
        <w:rPr>
          <w:rFonts w:ascii="Bookman Old Style" w:hAnsi="Bookman Old Style"/>
          <w:b w:val="0"/>
          <w:spacing w:val="-9"/>
          <w:sz w:val="19"/>
        </w:rPr>
        <w:t> </w:t>
      </w:r>
      <w:r>
        <w:rPr>
          <w:rFonts w:ascii="Bookman Old Style" w:hAnsi="Bookman Old Style"/>
          <w:b w:val="0"/>
          <w:spacing w:val="-6"/>
          <w:w w:val="90"/>
          <w:sz w:val="19"/>
        </w:rPr>
        <w:t>les</w:t>
      </w:r>
      <w:r>
        <w:rPr>
          <w:rFonts w:ascii="Bookman Old Style" w:hAnsi="Bookman Old Style"/>
          <w:b w:val="0"/>
          <w:spacing w:val="-9"/>
          <w:sz w:val="19"/>
        </w:rPr>
        <w:t> </w:t>
      </w:r>
      <w:r>
        <w:rPr>
          <w:rFonts w:ascii="Bookman Old Style" w:hAnsi="Bookman Old Style"/>
          <w:b w:val="0"/>
          <w:spacing w:val="-6"/>
          <w:w w:val="90"/>
          <w:sz w:val="19"/>
        </w:rPr>
        <w:t>conservatoires </w:t>
      </w:r>
      <w:r>
        <w:rPr>
          <w:rFonts w:ascii="Bookman Old Style" w:hAnsi="Bookman Old Style"/>
          <w:b w:val="0"/>
          <w:spacing w:val="-4"/>
          <w:w w:val="90"/>
          <w:sz w:val="19"/>
        </w:rPr>
        <w:t>ou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par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un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circuit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institutionnalisé.</w:t>
      </w:r>
      <w:r>
        <w:rPr>
          <w:rFonts w:ascii="Bookman Old Style" w:hAnsi="Bookman Old Style"/>
          <w:b w:val="0"/>
          <w:spacing w:val="-9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La</w:t>
      </w:r>
      <w:r>
        <w:rPr>
          <w:rFonts w:ascii="Bookman Old Style" w:hAnsi="Bookman Old Style"/>
          <w:b w:val="0"/>
          <w:spacing w:val="-1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pra- </w:t>
      </w:r>
      <w:r>
        <w:rPr>
          <w:rFonts w:ascii="Bookman Old Style" w:hAnsi="Bookman Old Style"/>
          <w:b w:val="0"/>
          <w:w w:val="90"/>
          <w:sz w:val="19"/>
        </w:rPr>
        <w:t>tique</w:t>
      </w:r>
      <w:r>
        <w:rPr>
          <w:rFonts w:ascii="Bookman Old Style" w:hAnsi="Bookman Old Style"/>
          <w:b w:val="0"/>
          <w:spacing w:val="-4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associative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et</w:t>
      </w:r>
      <w:r>
        <w:rPr>
          <w:rFonts w:ascii="Bookman Old Style" w:hAnsi="Bookman Old Style"/>
          <w:b w:val="0"/>
          <w:spacing w:val="-4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la</w:t>
      </w:r>
      <w:r>
        <w:rPr>
          <w:rFonts w:ascii="Bookman Old Style" w:hAnsi="Bookman Old Style"/>
          <w:b w:val="0"/>
          <w:spacing w:val="-4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transmission</w:t>
      </w:r>
      <w:r>
        <w:rPr>
          <w:rFonts w:ascii="Bookman Old Style" w:hAnsi="Bookman Old Style"/>
          <w:b w:val="0"/>
          <w:spacing w:val="-8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orale </w:t>
      </w:r>
      <w:r>
        <w:rPr>
          <w:rFonts w:ascii="Bookman Old Style" w:hAnsi="Bookman Old Style"/>
          <w:b w:val="0"/>
          <w:spacing w:val="-4"/>
          <w:w w:val="90"/>
          <w:sz w:val="19"/>
        </w:rPr>
        <w:t>demeurent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spacing w:val="-4"/>
          <w:w w:val="90"/>
          <w:sz w:val="19"/>
        </w:rPr>
        <w:t>encore aujourd’hui les plus ré- </w:t>
      </w:r>
      <w:r>
        <w:rPr>
          <w:rFonts w:ascii="Bookman Old Style" w:hAnsi="Bookman Old Style"/>
          <w:b w:val="0"/>
          <w:spacing w:val="-4"/>
          <w:sz w:val="19"/>
        </w:rPr>
        <w:t>pandues.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«</w:t>
      </w:r>
      <w:r>
        <w:rPr>
          <w:i/>
          <w:spacing w:val="-4"/>
          <w:sz w:val="19"/>
        </w:rPr>
        <w:t>Nous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tendons</w:t>
      </w:r>
      <w:r>
        <w:rPr>
          <w:i/>
          <w:spacing w:val="-7"/>
          <w:sz w:val="19"/>
        </w:rPr>
        <w:t> </w:t>
      </w:r>
      <w:r>
        <w:rPr>
          <w:i/>
          <w:spacing w:val="-4"/>
          <w:sz w:val="19"/>
        </w:rPr>
        <w:t>à</w:t>
      </w:r>
      <w:r>
        <w:rPr>
          <w:i/>
          <w:spacing w:val="-5"/>
          <w:sz w:val="19"/>
        </w:rPr>
        <w:t> </w:t>
      </w:r>
      <w:r>
        <w:rPr>
          <w:i/>
          <w:spacing w:val="-4"/>
          <w:sz w:val="19"/>
        </w:rPr>
        <w:t>ce que l’enseigne-</w:t>
      </w:r>
      <w:r>
        <w:rPr>
          <w:i/>
          <w:spacing w:val="-4"/>
          <w:sz w:val="19"/>
        </w:rPr>
        <w:t> </w:t>
      </w:r>
      <w:r>
        <w:rPr>
          <w:i/>
          <w:w w:val="105"/>
          <w:sz w:val="19"/>
        </w:rPr>
        <w:t>ment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devienne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de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plus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en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plus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académique, mais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certains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sonneurs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ne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déchi</w:t>
      </w:r>
      <w:r>
        <w:rPr>
          <w:rFonts w:ascii="Trebuchet MS" w:hAnsi="Trebuchet MS"/>
          <w:i/>
          <w:w w:val="105"/>
          <w:sz w:val="19"/>
        </w:rPr>
        <w:t>ff</w:t>
      </w:r>
      <w:r>
        <w:rPr>
          <w:i/>
          <w:w w:val="105"/>
          <w:sz w:val="19"/>
        </w:rPr>
        <w:t>rent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tou-</w:t>
      </w:r>
      <w:r>
        <w:rPr>
          <w:i/>
          <w:w w:val="105"/>
          <w:sz w:val="19"/>
        </w:rPr>
        <w:t> </w:t>
      </w:r>
      <w:r>
        <w:rPr>
          <w:i/>
          <w:spacing w:val="-4"/>
          <w:sz w:val="19"/>
        </w:rPr>
        <w:t>jours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pas</w:t>
      </w:r>
      <w:r>
        <w:rPr>
          <w:i/>
          <w:spacing w:val="-5"/>
          <w:sz w:val="19"/>
        </w:rPr>
        <w:t> </w:t>
      </w:r>
      <w:r>
        <w:rPr>
          <w:i/>
          <w:spacing w:val="-4"/>
          <w:sz w:val="19"/>
        </w:rPr>
        <w:t>la</w:t>
      </w:r>
      <w:r>
        <w:rPr>
          <w:i/>
          <w:spacing w:val="-2"/>
          <w:sz w:val="19"/>
        </w:rPr>
        <w:t> </w:t>
      </w:r>
      <w:r>
        <w:rPr>
          <w:i/>
          <w:spacing w:val="-4"/>
          <w:sz w:val="19"/>
        </w:rPr>
        <w:t>musique</w:t>
      </w:r>
      <w:r>
        <w:rPr>
          <w:rFonts w:ascii="Bookman Old Style" w:hAnsi="Bookman Old Style"/>
          <w:b w:val="0"/>
          <w:spacing w:val="-4"/>
          <w:sz w:val="19"/>
        </w:rPr>
        <w:t>,</w:t>
      </w:r>
      <w:r>
        <w:rPr>
          <w:rFonts w:ascii="Bookman Old Style" w:hAnsi="Bookman Old Style"/>
          <w:b w:val="0"/>
          <w:spacing w:val="-12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témoigne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Denis</w:t>
      </w:r>
      <w:r>
        <w:rPr>
          <w:rFonts w:ascii="Bookman Old Style" w:hAnsi="Bookman Old Style"/>
          <w:b w:val="0"/>
          <w:spacing w:val="-11"/>
          <w:sz w:val="19"/>
        </w:rPr>
        <w:t> </w:t>
      </w:r>
      <w:r>
        <w:rPr>
          <w:rFonts w:ascii="Bookman Old Style" w:hAnsi="Bookman Old Style"/>
          <w:b w:val="0"/>
          <w:spacing w:val="-4"/>
          <w:sz w:val="19"/>
        </w:rPr>
        <w:t>Raf- </w:t>
      </w:r>
      <w:r>
        <w:rPr>
          <w:rFonts w:ascii="Bookman Old Style" w:hAnsi="Bookman Old Style"/>
          <w:b w:val="0"/>
          <w:w w:val="105"/>
          <w:sz w:val="19"/>
        </w:rPr>
        <w:t>faeli.</w:t>
      </w:r>
      <w:r>
        <w:rPr>
          <w:rFonts w:ascii="Bookman Old Style" w:hAnsi="Bookman Old Style"/>
          <w:b w:val="0"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Cette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absence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de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bagage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est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un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frein</w:t>
      </w:r>
      <w:r>
        <w:rPr>
          <w:i/>
          <w:w w:val="105"/>
          <w:sz w:val="19"/>
        </w:rPr>
        <w:t> supplémentaire à la rencontre des autres musiciens. En revanche, cela permet de </w:t>
      </w:r>
      <w:r>
        <w:rPr>
          <w:i/>
          <w:spacing w:val="-2"/>
          <w:w w:val="105"/>
          <w:sz w:val="19"/>
        </w:rPr>
        <w:t>conserver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une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certaine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liberté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de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la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pratique, ainsi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que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la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singularité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de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notre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identité.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Les </w:t>
      </w:r>
      <w:r>
        <w:rPr>
          <w:i/>
          <w:spacing w:val="-4"/>
          <w:w w:val="105"/>
          <w:sz w:val="19"/>
        </w:rPr>
        <w:t>sonneurs développent aussi leur écoute pour </w:t>
      </w:r>
      <w:r>
        <w:rPr>
          <w:i/>
          <w:w w:val="105"/>
          <w:sz w:val="19"/>
        </w:rPr>
        <w:t>reproduire ce qu’ils entendent.</w:t>
      </w:r>
      <w:r>
        <w:rPr>
          <w:i/>
          <w:spacing w:val="-21"/>
          <w:w w:val="105"/>
          <w:sz w:val="19"/>
        </w:rPr>
        <w:t> </w:t>
      </w:r>
      <w:r>
        <w:rPr>
          <w:rFonts w:ascii="Bookman Old Style" w:hAnsi="Bookman Old Style"/>
          <w:b w:val="0"/>
          <w:w w:val="130"/>
          <w:sz w:val="19"/>
        </w:rPr>
        <w:t>»</w:t>
      </w:r>
    </w:p>
    <w:p>
      <w:pPr>
        <w:spacing w:line="240" w:lineRule="auto" w:before="13"/>
        <w:ind w:left="241" w:right="284" w:firstLine="0"/>
        <w:jc w:val="both"/>
        <w:rPr>
          <w:rFonts w:ascii="Bookman Old Style" w:hAnsi="Bookman Old Style"/>
          <w:b w:val="0"/>
          <w:sz w:val="19"/>
        </w:rPr>
      </w:pPr>
      <w:r>
        <w:rPr>
          <w:rFonts w:ascii="Bookman Old Style" w:hAnsi="Bookman Old Style"/>
          <w:b w:val="0"/>
          <w:w w:val="90"/>
          <w:sz w:val="19"/>
        </w:rPr>
        <w:t>En</w:t>
      </w:r>
      <w:r>
        <w:rPr>
          <w:rFonts w:ascii="Bookman Old Style" w:hAnsi="Bookman Old Style"/>
          <w:b w:val="0"/>
          <w:spacing w:val="-10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cause,</w:t>
      </w:r>
      <w:r>
        <w:rPr>
          <w:rFonts w:ascii="Bookman Old Style" w:hAnsi="Bookman Old Style"/>
          <w:b w:val="0"/>
          <w:spacing w:val="-9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explique</w:t>
      </w:r>
      <w:r>
        <w:rPr>
          <w:rFonts w:ascii="Bookman Old Style" w:hAnsi="Bookman Old Style"/>
          <w:b w:val="0"/>
          <w:spacing w:val="-4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Antoine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de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La</w:t>
      </w:r>
      <w:r>
        <w:rPr>
          <w:rFonts w:ascii="Bookman Old Style" w:hAnsi="Bookman Old Style"/>
          <w:b w:val="0"/>
          <w:spacing w:val="-5"/>
          <w:w w:val="90"/>
          <w:sz w:val="19"/>
        </w:rPr>
        <w:t> </w:t>
      </w:r>
      <w:r>
        <w:rPr>
          <w:rFonts w:ascii="Bookman Old Style" w:hAnsi="Bookman Old Style"/>
          <w:b w:val="0"/>
          <w:w w:val="90"/>
          <w:sz w:val="19"/>
        </w:rPr>
        <w:t>Roche- </w:t>
      </w:r>
      <w:r>
        <w:rPr>
          <w:rFonts w:ascii="Bookman Old Style" w:hAnsi="Bookman Old Style"/>
          <w:b w:val="0"/>
          <w:spacing w:val="-2"/>
          <w:w w:val="90"/>
          <w:sz w:val="19"/>
        </w:rPr>
        <w:t>foucauld,</w:t>
      </w:r>
      <w:r>
        <w:rPr>
          <w:rFonts w:ascii="Bookman Old Style" w:hAnsi="Bookman Old Style"/>
          <w:b w:val="0"/>
          <w:spacing w:val="-4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une scission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entre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chasseurs</w:t>
      </w:r>
      <w:r>
        <w:rPr>
          <w:rFonts w:ascii="Bookman Old Style" w:hAnsi="Bookman Old Style"/>
          <w:b w:val="0"/>
          <w:spacing w:val="-6"/>
          <w:w w:val="90"/>
          <w:sz w:val="19"/>
        </w:rPr>
        <w:t> </w:t>
      </w:r>
      <w:r>
        <w:rPr>
          <w:rFonts w:ascii="Bookman Old Style" w:hAnsi="Bookman Old Style"/>
          <w:b w:val="0"/>
          <w:spacing w:val="-2"/>
          <w:w w:val="90"/>
          <w:sz w:val="19"/>
        </w:rPr>
        <w:t>et </w:t>
      </w:r>
      <w:r>
        <w:rPr>
          <w:rFonts w:ascii="Bookman Old Style" w:hAnsi="Bookman Old Style"/>
          <w:b w:val="0"/>
          <w:spacing w:val="-8"/>
          <w:sz w:val="19"/>
        </w:rPr>
        <w:t>musiciens au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début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du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20</w:t>
      </w:r>
      <w:r>
        <w:rPr>
          <w:rFonts w:ascii="Bookman Old Style" w:hAnsi="Bookman Old Style"/>
          <w:b w:val="0"/>
          <w:spacing w:val="-8"/>
          <w:position w:val="6"/>
          <w:sz w:val="11"/>
        </w:rPr>
        <w:t>e</w:t>
      </w:r>
      <w:r>
        <w:rPr>
          <w:rFonts w:ascii="Bookman Old Style" w:hAnsi="Bookman Old Style"/>
          <w:b w:val="0"/>
          <w:spacing w:val="-1"/>
          <w:position w:val="6"/>
          <w:sz w:val="11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siècle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:</w:t>
      </w:r>
      <w:r>
        <w:rPr>
          <w:rFonts w:ascii="Bookman Old Style" w:hAnsi="Bookman Old Style"/>
          <w:b w:val="0"/>
          <w:spacing w:val="-6"/>
          <w:sz w:val="19"/>
        </w:rPr>
        <w:t> </w:t>
      </w:r>
      <w:r>
        <w:rPr>
          <w:rFonts w:ascii="Bookman Old Style" w:hAnsi="Bookman Old Style"/>
          <w:b w:val="0"/>
          <w:spacing w:val="-8"/>
          <w:sz w:val="19"/>
        </w:rPr>
        <w:t>«</w:t>
      </w:r>
      <w:r>
        <w:rPr>
          <w:rFonts w:ascii="Bookman Old Style" w:hAnsi="Bookman Old Style"/>
          <w:b w:val="0"/>
          <w:spacing w:val="-7"/>
          <w:sz w:val="19"/>
        </w:rPr>
        <w:t> </w:t>
      </w:r>
      <w:r>
        <w:rPr>
          <w:i/>
          <w:spacing w:val="-8"/>
          <w:sz w:val="19"/>
        </w:rPr>
        <w:t>À</w:t>
      </w:r>
      <w:r>
        <w:rPr>
          <w:i/>
          <w:spacing w:val="8"/>
          <w:sz w:val="19"/>
        </w:rPr>
        <w:t> </w:t>
      </w:r>
      <w:r>
        <w:rPr>
          <w:i/>
          <w:spacing w:val="-8"/>
          <w:sz w:val="19"/>
        </w:rPr>
        <w:t>la</w:t>
      </w:r>
      <w:r>
        <w:rPr>
          <w:i/>
          <w:sz w:val="19"/>
        </w:rPr>
        <w:t> </w:t>
      </w:r>
      <w:r>
        <w:rPr>
          <w:i/>
          <w:w w:val="105"/>
          <w:sz w:val="19"/>
        </w:rPr>
        <w:t>création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de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la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Fédération,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les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chasseurs,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qui avaient une tradition purement orale, ont </w:t>
      </w:r>
      <w:r>
        <w:rPr>
          <w:i/>
          <w:spacing w:val="-4"/>
          <w:w w:val="105"/>
          <w:sz w:val="19"/>
        </w:rPr>
        <w:t>imposé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ce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mode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d’apprentissage.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La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4"/>
          <w:w w:val="105"/>
          <w:sz w:val="19"/>
        </w:rPr>
        <w:t>connais- </w:t>
      </w:r>
      <w:r>
        <w:rPr>
          <w:i/>
          <w:w w:val="105"/>
          <w:sz w:val="19"/>
        </w:rPr>
        <w:t>sance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musicale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s’est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alors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perdue.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Cet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écart s’est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largement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résorbé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depuis.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Nous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avons </w:t>
      </w:r>
      <w:r>
        <w:rPr>
          <w:i/>
          <w:spacing w:val="-2"/>
          <w:w w:val="105"/>
          <w:sz w:val="19"/>
        </w:rPr>
        <w:t>intégré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des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notions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de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solfège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au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brevet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de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la </w:t>
      </w:r>
      <w:r>
        <w:rPr>
          <w:i/>
          <w:w w:val="105"/>
          <w:sz w:val="19"/>
        </w:rPr>
        <w:t>pédagogie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de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la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trompe.</w:t>
      </w:r>
      <w:r>
        <w:rPr>
          <w:rFonts w:ascii="Bookman Old Style" w:hAnsi="Bookman Old Style"/>
          <w:b w:val="0"/>
          <w:w w:val="105"/>
          <w:sz w:val="19"/>
        </w:rPr>
        <w:t>»</w:t>
      </w:r>
    </w:p>
    <w:p>
      <w:pPr>
        <w:pStyle w:val="BodyText"/>
        <w:spacing w:line="247" w:lineRule="auto" w:before="6"/>
        <w:ind w:left="241" w:right="284"/>
        <w:jc w:val="both"/>
        <w:rPr>
          <w:b w:val="0"/>
        </w:rPr>
      </w:pPr>
      <w:r>
        <w:rPr>
          <w:b w:val="0"/>
          <w:spacing w:val="-4"/>
          <w:w w:val="90"/>
        </w:rPr>
        <w:t>Quelques établissements</w:t>
      </w:r>
      <w:r>
        <w:rPr>
          <w:b w:val="0"/>
          <w:spacing w:val="-5"/>
        </w:rPr>
        <w:t> </w:t>
      </w:r>
      <w:r>
        <w:rPr>
          <w:b w:val="0"/>
          <w:spacing w:val="-4"/>
          <w:w w:val="90"/>
        </w:rPr>
        <w:t>s’intéressent</w:t>
      </w:r>
      <w:r>
        <w:rPr>
          <w:b w:val="0"/>
          <w:spacing w:val="-5"/>
        </w:rPr>
        <w:t> </w:t>
      </w:r>
      <w:r>
        <w:rPr>
          <w:b w:val="0"/>
          <w:spacing w:val="-4"/>
          <w:w w:val="90"/>
        </w:rPr>
        <w:t>au- </w:t>
      </w:r>
      <w:r>
        <w:rPr>
          <w:b w:val="0"/>
          <w:spacing w:val="-4"/>
          <w:w w:val="85"/>
        </w:rPr>
        <w:t>jourd’hui</w:t>
      </w:r>
      <w:r>
        <w:rPr>
          <w:b w:val="0"/>
          <w:spacing w:val="-12"/>
        </w:rPr>
        <w:t> </w:t>
      </w:r>
      <w:r>
        <w:rPr>
          <w:b w:val="0"/>
          <w:spacing w:val="-4"/>
          <w:w w:val="85"/>
        </w:rPr>
        <w:t>à</w:t>
      </w:r>
      <w:r>
        <w:rPr>
          <w:b w:val="0"/>
          <w:spacing w:val="-11"/>
        </w:rPr>
        <w:t> </w:t>
      </w:r>
      <w:r>
        <w:rPr>
          <w:b w:val="0"/>
          <w:spacing w:val="-4"/>
          <w:w w:val="85"/>
        </w:rPr>
        <w:t>la</w:t>
      </w:r>
      <w:r>
        <w:rPr>
          <w:b w:val="0"/>
          <w:spacing w:val="-9"/>
        </w:rPr>
        <w:t> </w:t>
      </w:r>
      <w:r>
        <w:rPr>
          <w:b w:val="0"/>
          <w:spacing w:val="-4"/>
          <w:w w:val="85"/>
        </w:rPr>
        <w:t>trompe</w:t>
      </w:r>
      <w:r>
        <w:rPr>
          <w:b w:val="0"/>
          <w:spacing w:val="-9"/>
        </w:rPr>
        <w:t> </w:t>
      </w:r>
      <w:r>
        <w:rPr>
          <w:b w:val="0"/>
          <w:spacing w:val="-4"/>
          <w:w w:val="85"/>
        </w:rPr>
        <w:t>de</w:t>
      </w:r>
      <w:r>
        <w:rPr>
          <w:b w:val="0"/>
          <w:spacing w:val="-12"/>
        </w:rPr>
        <w:t> </w:t>
      </w:r>
      <w:r>
        <w:rPr>
          <w:b w:val="0"/>
          <w:spacing w:val="-4"/>
          <w:w w:val="85"/>
        </w:rPr>
        <w:t>chasse,</w:t>
      </w:r>
      <w:r>
        <w:rPr>
          <w:b w:val="0"/>
          <w:spacing w:val="-8"/>
        </w:rPr>
        <w:t> </w:t>
      </w:r>
      <w:r>
        <w:rPr>
          <w:b w:val="0"/>
          <w:spacing w:val="-4"/>
          <w:w w:val="85"/>
        </w:rPr>
        <w:t>souvent</w:t>
      </w:r>
      <w:r>
        <w:rPr>
          <w:b w:val="0"/>
          <w:spacing w:val="-9"/>
        </w:rPr>
        <w:t> </w:t>
      </w:r>
      <w:r>
        <w:rPr>
          <w:b w:val="0"/>
          <w:spacing w:val="-4"/>
          <w:w w:val="85"/>
        </w:rPr>
        <w:t>par </w:t>
      </w:r>
      <w:r>
        <w:rPr>
          <w:b w:val="0"/>
          <w:spacing w:val="-2"/>
          <w:w w:val="90"/>
        </w:rPr>
        <w:t>le</w:t>
      </w:r>
      <w:r>
        <w:rPr>
          <w:b w:val="0"/>
          <w:spacing w:val="-8"/>
          <w:w w:val="90"/>
        </w:rPr>
        <w:t> </w:t>
      </w:r>
      <w:r>
        <w:rPr>
          <w:b w:val="0"/>
          <w:spacing w:val="-2"/>
          <w:w w:val="90"/>
        </w:rPr>
        <w:t>biais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de</w:t>
      </w:r>
      <w:r>
        <w:rPr>
          <w:b w:val="0"/>
          <w:spacing w:val="-6"/>
          <w:w w:val="90"/>
        </w:rPr>
        <w:t> </w:t>
      </w:r>
      <w:r>
        <w:rPr>
          <w:b w:val="0"/>
          <w:spacing w:val="-2"/>
          <w:w w:val="90"/>
        </w:rPr>
        <w:t>journées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thématiques</w:t>
      </w:r>
      <w:r>
        <w:rPr>
          <w:b w:val="0"/>
          <w:spacing w:val="-8"/>
          <w:w w:val="90"/>
        </w:rPr>
        <w:t> </w:t>
      </w:r>
      <w:r>
        <w:rPr>
          <w:b w:val="0"/>
          <w:spacing w:val="-2"/>
          <w:w w:val="90"/>
        </w:rPr>
        <w:t>ou</w:t>
      </w:r>
      <w:r>
        <w:rPr>
          <w:b w:val="0"/>
          <w:spacing w:val="-5"/>
          <w:w w:val="90"/>
        </w:rPr>
        <w:t> </w:t>
      </w:r>
      <w:r>
        <w:rPr>
          <w:b w:val="0"/>
          <w:spacing w:val="-2"/>
          <w:w w:val="90"/>
        </w:rPr>
        <w:t>d’ate- </w:t>
      </w:r>
      <w:r>
        <w:rPr>
          <w:b w:val="0"/>
          <w:spacing w:val="-8"/>
          <w:w w:val="90"/>
        </w:rPr>
        <w:t>liers.</w:t>
      </w:r>
      <w:r>
        <w:rPr>
          <w:b w:val="0"/>
          <w:spacing w:val="-8"/>
        </w:rPr>
        <w:t> </w:t>
      </w:r>
      <w:r>
        <w:rPr>
          <w:b w:val="0"/>
          <w:spacing w:val="-8"/>
          <w:w w:val="90"/>
        </w:rPr>
        <w:t>L’Académie</w:t>
      </w:r>
      <w:r>
        <w:rPr>
          <w:b w:val="0"/>
          <w:spacing w:val="-7"/>
        </w:rPr>
        <w:t> </w:t>
      </w:r>
      <w:r>
        <w:rPr>
          <w:b w:val="0"/>
          <w:spacing w:val="-8"/>
          <w:w w:val="90"/>
        </w:rPr>
        <w:t>Trompe</w:t>
      </w:r>
      <w:r>
        <w:rPr>
          <w:b w:val="0"/>
          <w:spacing w:val="-7"/>
        </w:rPr>
        <w:t> </w:t>
      </w:r>
      <w:r>
        <w:rPr>
          <w:b w:val="0"/>
          <w:spacing w:val="-8"/>
          <w:w w:val="90"/>
        </w:rPr>
        <w:t>et</w:t>
      </w:r>
      <w:r>
        <w:rPr>
          <w:b w:val="0"/>
          <w:spacing w:val="-7"/>
        </w:rPr>
        <w:t> </w:t>
      </w:r>
      <w:r>
        <w:rPr>
          <w:b w:val="0"/>
          <w:spacing w:val="-8"/>
          <w:w w:val="90"/>
        </w:rPr>
        <w:t>Cors,</w:t>
      </w:r>
      <w:r>
        <w:rPr>
          <w:b w:val="0"/>
          <w:spacing w:val="-7"/>
        </w:rPr>
        <w:t> </w:t>
      </w:r>
      <w:r>
        <w:rPr>
          <w:b w:val="0"/>
          <w:spacing w:val="-8"/>
          <w:w w:val="90"/>
        </w:rPr>
        <w:t>dans</w:t>
      </w:r>
      <w:r>
        <w:rPr>
          <w:b w:val="0"/>
          <w:spacing w:val="-8"/>
        </w:rPr>
        <w:t> </w:t>
      </w:r>
      <w:r>
        <w:rPr>
          <w:b w:val="0"/>
          <w:spacing w:val="-8"/>
          <w:w w:val="90"/>
        </w:rPr>
        <w:t>cette </w:t>
      </w:r>
      <w:r>
        <w:rPr>
          <w:b w:val="0"/>
          <w:spacing w:val="-2"/>
          <w:w w:val="90"/>
        </w:rPr>
        <w:t>perspective,</w:t>
      </w:r>
      <w:r>
        <w:rPr>
          <w:b w:val="0"/>
          <w:spacing w:val="-8"/>
          <w:w w:val="90"/>
        </w:rPr>
        <w:t> </w:t>
      </w:r>
      <w:r>
        <w:rPr>
          <w:b w:val="0"/>
          <w:spacing w:val="-2"/>
          <w:w w:val="90"/>
        </w:rPr>
        <w:t>a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déjà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réalisé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plusieurs</w:t>
      </w:r>
      <w:r>
        <w:rPr>
          <w:b w:val="0"/>
          <w:spacing w:val="-7"/>
          <w:w w:val="90"/>
        </w:rPr>
        <w:t> </w:t>
      </w:r>
      <w:r>
        <w:rPr>
          <w:b w:val="0"/>
          <w:spacing w:val="-2"/>
          <w:w w:val="90"/>
        </w:rPr>
        <w:t>inter- </w:t>
      </w:r>
      <w:r>
        <w:rPr>
          <w:b w:val="0"/>
          <w:spacing w:val="-4"/>
          <w:w w:val="90"/>
        </w:rPr>
        <w:t>ventions</w:t>
      </w:r>
      <w:r>
        <w:rPr>
          <w:b w:val="0"/>
          <w:spacing w:val="-6"/>
          <w:w w:val="90"/>
        </w:rPr>
        <w:t> </w:t>
      </w:r>
      <w:r>
        <w:rPr>
          <w:b w:val="0"/>
          <w:spacing w:val="-4"/>
          <w:w w:val="90"/>
        </w:rPr>
        <w:t>dans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des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conservatoires</w:t>
      </w:r>
      <w:r>
        <w:rPr>
          <w:b w:val="0"/>
          <w:spacing w:val="-5"/>
          <w:w w:val="90"/>
        </w:rPr>
        <w:t> </w:t>
      </w:r>
      <w:r>
        <w:rPr>
          <w:b w:val="0"/>
          <w:spacing w:val="-4"/>
          <w:w w:val="90"/>
        </w:rPr>
        <w:t>parisiens </w:t>
      </w:r>
      <w:r>
        <w:rPr>
          <w:b w:val="0"/>
          <w:spacing w:val="-2"/>
        </w:rPr>
        <w:t>ainsi</w:t>
      </w:r>
      <w:r>
        <w:rPr>
          <w:b w:val="0"/>
          <w:spacing w:val="-31"/>
        </w:rPr>
        <w:t> </w:t>
      </w:r>
      <w:r>
        <w:rPr>
          <w:b w:val="0"/>
          <w:spacing w:val="-2"/>
        </w:rPr>
        <w:t>qu’à</w:t>
      </w:r>
      <w:r>
        <w:rPr>
          <w:b w:val="0"/>
          <w:spacing w:val="-35"/>
        </w:rPr>
        <w:t> </w:t>
      </w:r>
      <w:r>
        <w:rPr>
          <w:b w:val="0"/>
          <w:spacing w:val="-2"/>
        </w:rPr>
        <w:t>Genève.</w:t>
      </w:r>
    </w:p>
    <w:p>
      <w:pPr>
        <w:pStyle w:val="BodyText"/>
        <w:spacing w:line="247" w:lineRule="auto"/>
        <w:ind w:left="241" w:right="286"/>
        <w:jc w:val="both"/>
        <w:rPr>
          <w:b w:val="0"/>
        </w:rPr>
      </w:pPr>
      <w:r>
        <w:rPr>
          <w:b w:val="0"/>
          <w:w w:val="90"/>
        </w:rPr>
        <w:t>Denis</w:t>
      </w:r>
      <w:r>
        <w:rPr>
          <w:b w:val="0"/>
          <w:spacing w:val="-10"/>
          <w:w w:val="90"/>
        </w:rPr>
        <w:t> </w:t>
      </w:r>
      <w:r>
        <w:rPr>
          <w:b w:val="0"/>
          <w:w w:val="90"/>
        </w:rPr>
        <w:t>Raffaeli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milite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à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cet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égard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pour</w:t>
      </w:r>
      <w:r>
        <w:rPr>
          <w:b w:val="0"/>
          <w:spacing w:val="-9"/>
          <w:w w:val="90"/>
        </w:rPr>
        <w:t> </w:t>
      </w:r>
      <w:r>
        <w:rPr>
          <w:b w:val="0"/>
          <w:w w:val="90"/>
        </w:rPr>
        <w:t>une pratique</w:t>
      </w:r>
      <w:r>
        <w:rPr>
          <w:b w:val="0"/>
          <w:spacing w:val="-4"/>
          <w:w w:val="90"/>
        </w:rPr>
        <w:t> </w:t>
      </w:r>
      <w:r>
        <w:rPr>
          <w:b w:val="0"/>
          <w:w w:val="90"/>
        </w:rPr>
        <w:t>vivante</w:t>
      </w:r>
      <w:r>
        <w:rPr>
          <w:b w:val="0"/>
          <w:spacing w:val="-2"/>
          <w:w w:val="90"/>
        </w:rPr>
        <w:t> </w:t>
      </w:r>
      <w:r>
        <w:rPr>
          <w:b w:val="0"/>
          <w:w w:val="90"/>
        </w:rPr>
        <w:t>de</w:t>
      </w:r>
      <w:r>
        <w:rPr>
          <w:b w:val="0"/>
          <w:spacing w:val="-1"/>
          <w:w w:val="90"/>
        </w:rPr>
        <w:t> </w:t>
      </w:r>
      <w:r>
        <w:rPr>
          <w:b w:val="0"/>
          <w:w w:val="90"/>
        </w:rPr>
        <w:t>la</w:t>
      </w:r>
      <w:r>
        <w:rPr>
          <w:b w:val="0"/>
          <w:spacing w:val="-2"/>
          <w:w w:val="90"/>
        </w:rPr>
        <w:t> </w:t>
      </w:r>
      <w:r>
        <w:rPr>
          <w:b w:val="0"/>
          <w:w w:val="90"/>
        </w:rPr>
        <w:t>trompe</w:t>
      </w:r>
      <w:r>
        <w:rPr>
          <w:b w:val="0"/>
          <w:spacing w:val="-2"/>
          <w:w w:val="90"/>
        </w:rPr>
        <w:t> </w:t>
      </w:r>
      <w:r>
        <w:rPr>
          <w:b w:val="0"/>
          <w:w w:val="90"/>
        </w:rPr>
        <w:t>de</w:t>
      </w:r>
      <w:r>
        <w:rPr>
          <w:b w:val="0"/>
          <w:spacing w:val="-6"/>
          <w:w w:val="90"/>
        </w:rPr>
        <w:t> </w:t>
      </w:r>
      <w:r>
        <w:rPr>
          <w:b w:val="0"/>
          <w:w w:val="90"/>
        </w:rPr>
        <w:t>chasse</w:t>
      </w:r>
      <w:r>
        <w:rPr>
          <w:b w:val="0"/>
          <w:spacing w:val="-35"/>
          <w:w w:val="90"/>
        </w:rPr>
        <w:t> </w:t>
      </w:r>
      <w:r>
        <w:rPr>
          <w:b w:val="0"/>
          <w:spacing w:val="-10"/>
          <w:w w:val="90"/>
        </w:rPr>
        <w:t>:</w:t>
      </w:r>
    </w:p>
    <w:p>
      <w:pPr>
        <w:spacing w:line="240" w:lineRule="auto" w:before="0"/>
        <w:ind w:left="241" w:right="283" w:firstLine="0"/>
        <w:jc w:val="both"/>
        <w:rPr>
          <w:rFonts w:ascii="Bookman Old Style" w:hAnsi="Bookman Old Style"/>
          <w:b w:val="0"/>
          <w:sz w:val="19"/>
        </w:rPr>
      </w:pPr>
      <w:r>
        <w:rPr/>
        <w:pict>
          <v:shape style="position:absolute;margin-left:468.411987pt;margin-top:74.599785pt;width:10.8pt;height:61.15pt;mso-position-horizontal-relative:page;mso-position-vertical-relative:paragraph;z-index:-15803904" type="#_x0000_t202" id="docshape24" filled="false" stroked="false">
            <v:textbox inset="0,0,0,0">
              <w:txbxContent>
                <w:p>
                  <w:pPr>
                    <w:spacing w:line="1198" w:lineRule="exact" w:before="0"/>
                    <w:ind w:left="0" w:right="0" w:firstLine="0"/>
                    <w:jc w:val="left"/>
                    <w:rPr>
                      <w:rFonts w:ascii="Century Gothic"/>
                      <w:sz w:val="100"/>
                    </w:rPr>
                  </w:pPr>
                  <w:r>
                    <w:rPr>
                      <w:rFonts w:ascii="Century Gothic"/>
                      <w:color w:val="E3B447"/>
                      <w:w w:val="78"/>
                      <w:sz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Bookman Old Style" w:hAnsi="Bookman Old Style"/>
          <w:b w:val="0"/>
          <w:spacing w:val="-2"/>
          <w:sz w:val="19"/>
        </w:rPr>
        <w:t>«</w:t>
      </w:r>
      <w:r>
        <w:rPr>
          <w:i/>
          <w:spacing w:val="-2"/>
          <w:sz w:val="19"/>
        </w:rPr>
        <w:t>Outre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son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intérêt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historique,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la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technique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des</w:t>
      </w:r>
      <w:r>
        <w:rPr>
          <w:i/>
          <w:spacing w:val="-2"/>
          <w:sz w:val="19"/>
        </w:rPr>
        <w:t> </w:t>
      </w:r>
      <w:r>
        <w:rPr>
          <w:i/>
          <w:spacing w:val="-4"/>
          <w:sz w:val="19"/>
        </w:rPr>
        <w:t>sonneurs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présente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un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intérêt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pour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son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articula- </w:t>
      </w:r>
      <w:r>
        <w:rPr>
          <w:i/>
          <w:sz w:val="19"/>
        </w:rPr>
        <w:t>tion.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Les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joueurs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trompe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chantent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avec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les </w:t>
      </w:r>
      <w:r>
        <w:rPr>
          <w:i/>
          <w:spacing w:val="-6"/>
          <w:w w:val="110"/>
          <w:sz w:val="19"/>
        </w:rPr>
        <w:t>articulations</w:t>
      </w:r>
      <w:r>
        <w:rPr>
          <w:i/>
          <w:spacing w:val="-8"/>
          <w:w w:val="110"/>
          <w:sz w:val="19"/>
        </w:rPr>
        <w:t> </w:t>
      </w:r>
      <w:r>
        <w:rPr>
          <w:i/>
          <w:spacing w:val="-6"/>
          <w:w w:val="110"/>
          <w:sz w:val="19"/>
        </w:rPr>
        <w:t>avant</w:t>
      </w:r>
      <w:r>
        <w:rPr>
          <w:i/>
          <w:spacing w:val="-7"/>
          <w:w w:val="110"/>
          <w:sz w:val="19"/>
        </w:rPr>
        <w:t> </w:t>
      </w:r>
      <w:r>
        <w:rPr>
          <w:i/>
          <w:spacing w:val="-6"/>
          <w:w w:val="110"/>
          <w:sz w:val="19"/>
        </w:rPr>
        <w:t>d’interpréter</w:t>
      </w:r>
      <w:r>
        <w:rPr>
          <w:i/>
          <w:spacing w:val="-7"/>
          <w:w w:val="110"/>
          <w:sz w:val="19"/>
        </w:rPr>
        <w:t> </w:t>
      </w:r>
      <w:r>
        <w:rPr>
          <w:i/>
          <w:spacing w:val="-6"/>
          <w:w w:val="110"/>
          <w:sz w:val="19"/>
        </w:rPr>
        <w:t>la</w:t>
      </w:r>
      <w:r>
        <w:rPr>
          <w:i/>
          <w:spacing w:val="-7"/>
          <w:w w:val="110"/>
          <w:sz w:val="19"/>
        </w:rPr>
        <w:t> </w:t>
      </w:r>
      <w:r>
        <w:rPr>
          <w:i/>
          <w:spacing w:val="-6"/>
          <w:w w:val="110"/>
          <w:sz w:val="19"/>
        </w:rPr>
        <w:t>phrase</w:t>
      </w:r>
      <w:r>
        <w:rPr>
          <w:i/>
          <w:spacing w:val="-7"/>
          <w:w w:val="110"/>
          <w:sz w:val="19"/>
        </w:rPr>
        <w:t> </w:t>
      </w:r>
      <w:r>
        <w:rPr>
          <w:i/>
          <w:spacing w:val="-6"/>
          <w:w w:val="110"/>
          <w:sz w:val="19"/>
        </w:rPr>
        <w:t>à </w:t>
      </w:r>
      <w:r>
        <w:rPr>
          <w:i/>
          <w:spacing w:val="-4"/>
          <w:sz w:val="19"/>
        </w:rPr>
        <w:t>l’instrument.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Cetteméthode,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moins</w:t>
      </w:r>
      <w:r>
        <w:rPr>
          <w:i/>
          <w:spacing w:val="-8"/>
          <w:sz w:val="19"/>
        </w:rPr>
        <w:t> </w:t>
      </w:r>
      <w:r>
        <w:rPr>
          <w:i/>
          <w:spacing w:val="-4"/>
          <w:sz w:val="19"/>
        </w:rPr>
        <w:t>académique </w:t>
      </w:r>
      <w:r>
        <w:rPr>
          <w:i/>
          <w:spacing w:val="-6"/>
          <w:sz w:val="19"/>
        </w:rPr>
        <w:t>que</w:t>
      </w:r>
      <w:r>
        <w:rPr>
          <w:i/>
          <w:spacing w:val="-5"/>
          <w:sz w:val="19"/>
        </w:rPr>
        <w:t> </w:t>
      </w:r>
      <w:r>
        <w:rPr>
          <w:i/>
          <w:spacing w:val="-6"/>
          <w:sz w:val="19"/>
        </w:rPr>
        <w:t>ce</w:t>
      </w:r>
      <w:r>
        <w:rPr>
          <w:i/>
          <w:spacing w:val="-5"/>
          <w:sz w:val="19"/>
        </w:rPr>
        <w:t> </w:t>
      </w:r>
      <w:r>
        <w:rPr>
          <w:i/>
          <w:spacing w:val="-6"/>
          <w:sz w:val="19"/>
        </w:rPr>
        <w:t>qui</w:t>
      </w:r>
      <w:r>
        <w:rPr>
          <w:i/>
          <w:spacing w:val="-5"/>
          <w:sz w:val="19"/>
        </w:rPr>
        <w:t> </w:t>
      </w:r>
      <w:r>
        <w:rPr>
          <w:i/>
          <w:spacing w:val="-6"/>
          <w:sz w:val="19"/>
        </w:rPr>
        <w:t>s’apprend</w:t>
      </w:r>
      <w:r>
        <w:rPr>
          <w:i/>
          <w:spacing w:val="-5"/>
          <w:sz w:val="19"/>
        </w:rPr>
        <w:t> </w:t>
      </w:r>
      <w:r>
        <w:rPr>
          <w:i/>
          <w:spacing w:val="-6"/>
          <w:sz w:val="19"/>
        </w:rPr>
        <w:t>dans</w:t>
      </w:r>
      <w:r>
        <w:rPr>
          <w:i/>
          <w:spacing w:val="-5"/>
          <w:sz w:val="19"/>
        </w:rPr>
        <w:t> </w:t>
      </w:r>
      <w:r>
        <w:rPr>
          <w:i/>
          <w:spacing w:val="-6"/>
          <w:sz w:val="19"/>
        </w:rPr>
        <w:t>les</w:t>
      </w:r>
      <w:r>
        <w:rPr>
          <w:i/>
          <w:spacing w:val="-5"/>
          <w:sz w:val="19"/>
        </w:rPr>
        <w:t> </w:t>
      </w:r>
      <w:r>
        <w:rPr>
          <w:i/>
          <w:spacing w:val="-6"/>
          <w:sz w:val="19"/>
        </w:rPr>
        <w:t>conservatoires,</w:t>
      </w:r>
      <w:r>
        <w:rPr>
          <w:i/>
          <w:spacing w:val="-5"/>
          <w:sz w:val="19"/>
        </w:rPr>
        <w:t> </w:t>
      </w:r>
      <w:r>
        <w:rPr>
          <w:i/>
          <w:spacing w:val="-6"/>
          <w:sz w:val="19"/>
        </w:rPr>
        <w:t>in- </w:t>
      </w:r>
      <w:r>
        <w:rPr>
          <w:i/>
          <w:spacing w:val="-2"/>
          <w:sz w:val="19"/>
        </w:rPr>
        <w:t>téresse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souvent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les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cornistes.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La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dimension</w:t>
      </w:r>
      <w:r>
        <w:rPr>
          <w:i/>
          <w:spacing w:val="-9"/>
          <w:sz w:val="19"/>
        </w:rPr>
        <w:t> </w:t>
      </w:r>
      <w:r>
        <w:rPr>
          <w:i/>
          <w:spacing w:val="-2"/>
          <w:sz w:val="19"/>
        </w:rPr>
        <w:t>to- </w:t>
      </w:r>
      <w:r>
        <w:rPr>
          <w:i/>
          <w:spacing w:val="-4"/>
          <w:sz w:val="19"/>
        </w:rPr>
        <w:t>nique, parfois dérangeante du son de la trompe </w:t>
      </w:r>
      <w:r>
        <w:rPr>
          <w:i/>
          <w:spacing w:val="-6"/>
          <w:sz w:val="19"/>
        </w:rPr>
        <w:t>dechasse,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permet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aussi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de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leur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donner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des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pistes </w:t>
      </w:r>
      <w:r>
        <w:rPr>
          <w:i/>
          <w:sz w:val="19"/>
        </w:rPr>
        <w:t>pour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aborder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des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passages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parfois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langoureux </w:t>
      </w:r>
      <w:r>
        <w:rPr>
          <w:i/>
          <w:spacing w:val="-2"/>
          <w:w w:val="110"/>
          <w:sz w:val="19"/>
        </w:rPr>
        <w:t>qui</w:t>
      </w:r>
      <w:r>
        <w:rPr>
          <w:i/>
          <w:spacing w:val="-28"/>
          <w:w w:val="110"/>
          <w:sz w:val="19"/>
        </w:rPr>
        <w:t> </w:t>
      </w:r>
      <w:r>
        <w:rPr>
          <w:i/>
          <w:spacing w:val="-2"/>
          <w:w w:val="110"/>
          <w:sz w:val="19"/>
        </w:rPr>
        <w:t>existent</w:t>
      </w:r>
      <w:r>
        <w:rPr>
          <w:i/>
          <w:spacing w:val="-28"/>
          <w:w w:val="110"/>
          <w:sz w:val="19"/>
        </w:rPr>
        <w:t> </w:t>
      </w:r>
      <w:r>
        <w:rPr>
          <w:i/>
          <w:spacing w:val="-2"/>
          <w:w w:val="110"/>
          <w:sz w:val="19"/>
        </w:rPr>
        <w:t>au</w:t>
      </w:r>
      <w:r>
        <w:rPr>
          <w:i/>
          <w:spacing w:val="-28"/>
          <w:w w:val="110"/>
          <w:sz w:val="19"/>
        </w:rPr>
        <w:t> </w:t>
      </w:r>
      <w:r>
        <w:rPr>
          <w:i/>
          <w:spacing w:val="-2"/>
          <w:w w:val="110"/>
          <w:sz w:val="19"/>
        </w:rPr>
        <w:t>cor</w:t>
      </w:r>
      <w:r>
        <w:rPr>
          <w:i/>
          <w:spacing w:val="-27"/>
          <w:w w:val="110"/>
          <w:sz w:val="19"/>
        </w:rPr>
        <w:t> </w:t>
      </w:r>
      <w:r>
        <w:rPr>
          <w:i/>
          <w:spacing w:val="-2"/>
          <w:w w:val="110"/>
          <w:sz w:val="19"/>
        </w:rPr>
        <w:t>d’harmonie</w:t>
      </w:r>
      <w:r>
        <w:rPr>
          <w:i/>
          <w:spacing w:val="-23"/>
          <w:w w:val="110"/>
          <w:sz w:val="19"/>
        </w:rPr>
        <w:t> </w:t>
      </w:r>
      <w:r>
        <w:rPr>
          <w:rFonts w:ascii="Bookman Old Style" w:hAnsi="Bookman Old Style"/>
          <w:b w:val="0"/>
          <w:spacing w:val="-2"/>
          <w:w w:val="110"/>
          <w:sz w:val="19"/>
        </w:rPr>
        <w:t>».</w:t>
      </w:r>
    </w:p>
    <w:sectPr>
      <w:type w:val="continuous"/>
      <w:pgSz w:w="11910" w:h="16840"/>
      <w:pgMar w:top="1820" w:bottom="280" w:left="1280" w:right="1280"/>
      <w:cols w:num="2" w:equalWidth="0">
        <w:col w:w="5364" w:space="40"/>
        <w:col w:w="39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348" w:lineRule="exact"/>
    </w:pPr>
    <w:rPr>
      <w:rFonts w:ascii="Bookman Old Style" w:hAnsi="Bookman Old Style" w:eastAsia="Bookman Old Style" w:cs="Bookman Old Style"/>
      <w:sz w:val="117"/>
      <w:szCs w:val="11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Morfouace</dc:creator>
  <dc:title>https://backoffice.staging.lalettredumusicien.fr/numeros/pdf/numero0520221002220000.pdf?hash=664385732</dc:title>
  <dcterms:created xsi:type="dcterms:W3CDTF">2022-12-14T12:40:25Z</dcterms:created>
  <dcterms:modified xsi:type="dcterms:W3CDTF">2022-12-14T12:40:25Z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Safari</vt:lpwstr>
  </property>
  <property fmtid="{D5CDD505-2E9C-101B-9397-08002B2CF9AE}" pid="4" name="LastSaved">
    <vt:filetime>2022-12-14T00:00:00Z</vt:filetime>
  </property>
  <property fmtid="{D5CDD505-2E9C-101B-9397-08002B2CF9AE}" pid="5" name="Producer">
    <vt:lpwstr>macOS Version 12.4 (assemblage 21F79) Quartz PDFContext</vt:lpwstr>
  </property>
</Properties>
</file>